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303" w:rsidRPr="007D6303" w:rsidRDefault="007D6303" w:rsidP="007D6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7D6303" w:rsidRPr="007D6303" w:rsidRDefault="007D6303" w:rsidP="007D6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7D6303" w:rsidRPr="007D6303" w:rsidRDefault="007D6303" w:rsidP="007D6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D6303" w:rsidRPr="007D6303" w:rsidTr="00EE2884">
        <w:tc>
          <w:tcPr>
            <w:tcW w:w="4785" w:type="dxa"/>
          </w:tcPr>
          <w:p w:rsidR="007D6303" w:rsidRPr="007D6303" w:rsidRDefault="007D6303" w:rsidP="007D63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7D6303" w:rsidRPr="007D6303" w:rsidRDefault="00D533BF" w:rsidP="007D63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Л.Г.Шайдуллина</w:t>
            </w:r>
            <w:proofErr w:type="spellEnd"/>
          </w:p>
          <w:p w:rsidR="007D6303" w:rsidRPr="007D6303" w:rsidRDefault="003D7721" w:rsidP="00D533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01 сентября  2022</w:t>
            </w:r>
            <w:r w:rsidR="007D6303"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7D6303" w:rsidRPr="007D6303" w:rsidRDefault="007D6303" w:rsidP="007D630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7D6303" w:rsidRPr="007D6303" w:rsidRDefault="007D6303" w:rsidP="007D630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7D6303" w:rsidRPr="007D6303" w:rsidRDefault="00D533BF" w:rsidP="007D630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7D6303" w:rsidRPr="007D6303" w:rsidRDefault="003D7721" w:rsidP="007D630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01 сентября  2022</w:t>
            </w:r>
            <w:r w:rsidR="00D533BF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</w:tbl>
    <w:p w:rsidR="007D6303" w:rsidRPr="007D6303" w:rsidRDefault="007D6303" w:rsidP="007D630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7D6303" w:rsidRPr="007D6303" w:rsidRDefault="000122B4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</w:t>
      </w:r>
      <w:r w:rsidR="000F72BB">
        <w:rPr>
          <w:rFonts w:ascii="Times New Roman" w:eastAsia="Times New Roman" w:hAnsi="Times New Roman" w:cs="Times New Roman"/>
          <w:sz w:val="28"/>
          <w:szCs w:val="28"/>
          <w:lang w:eastAsia="ru-RU"/>
        </w:rPr>
        <w:t>.01</w:t>
      </w:r>
      <w:r w:rsid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Математические методы решения прикладных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профессиональных задач</w:t>
      </w:r>
    </w:p>
    <w:p w:rsidR="007D6303" w:rsidRPr="007D6303" w:rsidRDefault="007D6303" w:rsidP="007D63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13D" w:rsidRPr="007D6303" w:rsidRDefault="006C013D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Default="003D7721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2022</w:t>
      </w:r>
      <w:r w:rsidR="007D6303" w:rsidRPr="007D63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7D6303" w:rsidRPr="007D63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C013D" w:rsidRDefault="006C013D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013D" w:rsidRPr="007D6303" w:rsidRDefault="006C013D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6303" w:rsidRPr="007D6303" w:rsidRDefault="007D6303" w:rsidP="007D6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Программа учебной дисциплины</w:t>
      </w:r>
      <w:r w:rsidRPr="007D630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7D6303" w:rsidRPr="007D6303" w:rsidRDefault="007D6303" w:rsidP="007D6303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35.02.16 Эксплуатация и ремонт сельскохозяйственной техники </w:t>
      </w:r>
    </w:p>
    <w:p w:rsidR="007D6303" w:rsidRPr="007D6303" w:rsidRDefault="007D6303" w:rsidP="007D630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оборудования</w:t>
      </w: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7D6303" w:rsidRPr="007D6303" w:rsidRDefault="007D6303" w:rsidP="007D6303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Гафурова Гульнара </w:t>
      </w:r>
      <w:proofErr w:type="spellStart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Марсовна</w:t>
      </w:r>
      <w:proofErr w:type="spellEnd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</w:t>
      </w:r>
      <w:r w:rsidR="00CB0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</w:t>
      </w:r>
      <w:r w:rsidR="003D77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Педагогического совета №1 от «01» сентября  2022</w:t>
      </w: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7D6303" w:rsidRPr="007D6303" w:rsidRDefault="007D6303" w:rsidP="007D63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303" w:rsidRPr="007D6303" w:rsidRDefault="007D6303" w:rsidP="007D63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303" w:rsidRPr="007D6303" w:rsidRDefault="007D6303" w:rsidP="007D63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303" w:rsidRPr="007D6303" w:rsidRDefault="007D6303" w:rsidP="007D63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4E92" w:rsidRPr="00444E92" w:rsidRDefault="00444E92" w:rsidP="00444E9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</w:p>
    <w:p w:rsidR="00444E92" w:rsidRPr="00444E92" w:rsidRDefault="00444E92" w:rsidP="00444E9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444E92" w:rsidRPr="00444E92" w:rsidRDefault="00444E92" w:rsidP="00444E9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444E92" w:rsidRPr="00444E92" w:rsidTr="00EE2884">
        <w:tc>
          <w:tcPr>
            <w:tcW w:w="7501" w:type="dxa"/>
          </w:tcPr>
          <w:p w:rsidR="00444E92" w:rsidRPr="00444E92" w:rsidRDefault="00444E92" w:rsidP="00444E92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444E92" w:rsidRPr="00444E92" w:rsidRDefault="00444E92" w:rsidP="00444E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4E92" w:rsidRPr="00444E92" w:rsidTr="00EE2884">
        <w:tc>
          <w:tcPr>
            <w:tcW w:w="7501" w:type="dxa"/>
          </w:tcPr>
          <w:p w:rsidR="00444E92" w:rsidRPr="00444E92" w:rsidRDefault="00444E92" w:rsidP="00444E92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444E92" w:rsidRPr="00444E92" w:rsidRDefault="00444E92" w:rsidP="00444E92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444E92" w:rsidRPr="00444E92" w:rsidRDefault="00444E92" w:rsidP="00444E92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4E92" w:rsidRPr="00444E92" w:rsidTr="00EE2884">
        <w:tc>
          <w:tcPr>
            <w:tcW w:w="7501" w:type="dxa"/>
          </w:tcPr>
          <w:p w:rsidR="00444E92" w:rsidRPr="00444E92" w:rsidRDefault="00444E92" w:rsidP="00444E92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  <w:p w:rsidR="00444E92" w:rsidRPr="00444E92" w:rsidRDefault="00444E92" w:rsidP="00444E9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444E92" w:rsidRPr="00444E92" w:rsidRDefault="00444E92" w:rsidP="00444E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44E92" w:rsidRPr="00444E92" w:rsidRDefault="00444E92" w:rsidP="00444E92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1. ОБЩАЯ </w:t>
      </w:r>
      <w:r w:rsidR="000F72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ХАРАКТЕРИСТИКА </w:t>
      </w: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ПРОГРАММЫ УЧЕБНОЙ ДИСЦИПЛИНЫ «</w:t>
      </w:r>
      <w:r w:rsidR="000122B4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ОП.01 Математические методы решения прикладных профессиональных задач</w:t>
      </w: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444E92" w:rsidRPr="002D5D43" w:rsidRDefault="002D5D43" w:rsidP="002D5D43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44E92"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0F72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 Область применения </w:t>
      </w:r>
      <w:r w:rsidR="00444E92"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</w:t>
      </w:r>
    </w:p>
    <w:p w:rsidR="00444E92" w:rsidRPr="00444E92" w:rsidRDefault="000F72BB" w:rsidP="00444E92">
      <w:pPr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44E92"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444E92" w:rsidRPr="00444E92" w:rsidRDefault="00444E92" w:rsidP="00444E9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</w:t>
      </w:r>
      <w:r w:rsidR="00CA2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лина входит в общепрофессиональные 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</w:t>
      </w:r>
      <w:r w:rsidR="00CA2A6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4E92" w:rsidRPr="00444E92" w:rsidRDefault="00444E92" w:rsidP="00444E92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444E92" w:rsidRPr="00444E92" w:rsidTr="00EE2884">
        <w:trPr>
          <w:trHeight w:val="649"/>
        </w:trPr>
        <w:tc>
          <w:tcPr>
            <w:tcW w:w="1668" w:type="dxa"/>
            <w:hideMark/>
          </w:tcPr>
          <w:p w:rsidR="00444E92" w:rsidRPr="00444E92" w:rsidRDefault="00444E9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444E92" w:rsidRPr="00444E92" w:rsidRDefault="00444E9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969" w:type="dxa"/>
            <w:vAlign w:val="center"/>
            <w:hideMark/>
          </w:tcPr>
          <w:p w:rsidR="00444E92" w:rsidRPr="00444E92" w:rsidRDefault="00444E9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444E92" w:rsidRPr="00444E92" w:rsidRDefault="00444E9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444E92" w:rsidRPr="00444E92" w:rsidTr="00EE2884">
        <w:trPr>
          <w:trHeight w:val="212"/>
        </w:trPr>
        <w:tc>
          <w:tcPr>
            <w:tcW w:w="1668" w:type="dxa"/>
          </w:tcPr>
          <w:p w:rsidR="00444E92" w:rsidRPr="00444E92" w:rsidRDefault="00AB47C2" w:rsidP="00AB47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</w:t>
            </w:r>
            <w:r w:rsidR="00444E92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 w:rsidR="0009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444E92" w:rsidRDefault="00AB47C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</w:t>
            </w:r>
          </w:p>
          <w:p w:rsidR="00A02723" w:rsidRDefault="00AB47C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14</w:t>
            </w:r>
          </w:p>
          <w:p w:rsidR="00A02723" w:rsidRDefault="00AB47C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</w:t>
            </w:r>
          </w:p>
          <w:p w:rsidR="00AB47C2" w:rsidRPr="00444E92" w:rsidRDefault="00AB47C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19</w:t>
            </w:r>
          </w:p>
        </w:tc>
        <w:tc>
          <w:tcPr>
            <w:tcW w:w="3969" w:type="dxa"/>
          </w:tcPr>
          <w:p w:rsidR="00444E92" w:rsidRPr="00444E92" w:rsidRDefault="00AB47C2" w:rsidP="00444E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прикладные задачи в области профессиональной деятельности</w:t>
            </w:r>
          </w:p>
        </w:tc>
        <w:tc>
          <w:tcPr>
            <w:tcW w:w="3611" w:type="dxa"/>
          </w:tcPr>
          <w:p w:rsidR="00444E92" w:rsidRPr="00AB47C2" w:rsidRDefault="00AB47C2" w:rsidP="00444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7C2">
              <w:rPr>
                <w:rFonts w:ascii="Times New Roman" w:hAnsi="Times New Roman" w:cs="Times New Roman"/>
              </w:rPr>
              <w:t>значения математики в профессиональной деятельности и при освоении ППССЗ; основных математических методов решения прикладных задач в области профессиональной деятельности; основных понятий и методов математического анализа, дискретной математики, теории вероятностей и математической статистики; основ интегрального и дифференциального исчисления</w:t>
            </w:r>
          </w:p>
          <w:p w:rsidR="00444E92" w:rsidRPr="00444E92" w:rsidRDefault="00444E92" w:rsidP="0044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44E92" w:rsidRDefault="00444E92" w:rsidP="00444E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65989" w:rsidRDefault="00365989" w:rsidP="00A027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989" w:rsidRDefault="00365989" w:rsidP="00A027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989" w:rsidRDefault="00365989" w:rsidP="00A027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723" w:rsidRPr="00A02723" w:rsidRDefault="00A02723" w:rsidP="00A027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72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у обучающегося должны формироваться следующие общи</w:t>
      </w:r>
      <w:proofErr w:type="gramStart"/>
      <w:r w:rsidRPr="00A02723">
        <w:rPr>
          <w:rFonts w:ascii="Times New Roman" w:eastAsia="Times New Roman" w:hAnsi="Times New Roman" w:cs="Times New Roman"/>
          <w:sz w:val="28"/>
          <w:szCs w:val="28"/>
          <w:lang w:eastAsia="ru-RU"/>
        </w:rPr>
        <w:t>е(</w:t>
      </w:r>
      <w:proofErr w:type="gramEnd"/>
      <w:r w:rsidRPr="00A02723">
        <w:rPr>
          <w:rFonts w:ascii="Times New Roman" w:eastAsia="Times New Roman" w:hAnsi="Times New Roman" w:cs="Times New Roman"/>
          <w:sz w:val="28"/>
          <w:szCs w:val="28"/>
          <w:lang w:eastAsia="ru-RU"/>
        </w:rPr>
        <w:t>ОК) и профессиональные (ПК) компетенции:</w:t>
      </w:r>
    </w:p>
    <w:p w:rsidR="001D385E" w:rsidRPr="001D385E" w:rsidRDefault="001D385E" w:rsidP="001D385E">
      <w:pPr>
        <w:spacing w:after="0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38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</w:t>
      </w:r>
      <w:r w:rsidRPr="001D38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компетенции</w:t>
      </w:r>
    </w:p>
    <w:tbl>
      <w:tblPr>
        <w:tblW w:w="9211" w:type="dxa"/>
        <w:jc w:val="center"/>
        <w:tblInd w:w="-2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2210"/>
        <w:gridCol w:w="6082"/>
      </w:tblGrid>
      <w:tr w:rsidR="001D385E" w:rsidRPr="001D385E" w:rsidTr="002D5D43">
        <w:trPr>
          <w:cantSplit/>
          <w:trHeight w:val="1739"/>
          <w:jc w:val="center"/>
        </w:trPr>
        <w:tc>
          <w:tcPr>
            <w:tcW w:w="919" w:type="dxa"/>
            <w:textDirection w:val="btLr"/>
          </w:tcPr>
          <w:p w:rsidR="001D385E" w:rsidRPr="001D385E" w:rsidRDefault="001D385E" w:rsidP="001D385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1D385E" w:rsidRPr="001D385E" w:rsidRDefault="001D385E" w:rsidP="001D385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10" w:type="dxa"/>
          </w:tcPr>
          <w:p w:rsidR="001D385E" w:rsidRPr="001D385E" w:rsidRDefault="001D385E" w:rsidP="001D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1D385E" w:rsidRPr="001D385E" w:rsidRDefault="001D385E" w:rsidP="001D3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Формулировка компетенции</w:t>
            </w:r>
          </w:p>
        </w:tc>
        <w:tc>
          <w:tcPr>
            <w:tcW w:w="6082" w:type="dxa"/>
          </w:tcPr>
          <w:p w:rsidR="001D385E" w:rsidRPr="001D385E" w:rsidRDefault="001D385E" w:rsidP="001D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1D385E" w:rsidRPr="001D385E" w:rsidRDefault="001D385E" w:rsidP="001D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Знания,      умения </w:t>
            </w:r>
          </w:p>
        </w:tc>
      </w:tr>
      <w:tr w:rsidR="001D385E" w:rsidRPr="001D385E" w:rsidTr="002D5D43">
        <w:trPr>
          <w:cantSplit/>
          <w:trHeight w:val="1895"/>
          <w:jc w:val="center"/>
        </w:trPr>
        <w:tc>
          <w:tcPr>
            <w:tcW w:w="919" w:type="dxa"/>
            <w:vMerge w:val="restart"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2210" w:type="dxa"/>
            <w:vMerge w:val="restart"/>
          </w:tcPr>
          <w:p w:rsidR="001D385E" w:rsidRPr="001D385E" w:rsidRDefault="001D385E" w:rsidP="001D385E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Умения: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сферах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1D385E" w:rsidRPr="001D385E" w:rsidTr="002D5D43">
        <w:trPr>
          <w:cantSplit/>
          <w:trHeight w:val="2330"/>
          <w:jc w:val="center"/>
        </w:trPr>
        <w:tc>
          <w:tcPr>
            <w:tcW w:w="919" w:type="dxa"/>
            <w:vMerge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1D385E" w:rsidRPr="001D385E" w:rsidRDefault="001D385E" w:rsidP="001D385E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Знания: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</w:t>
            </w:r>
            <w:r w:rsidRPr="001D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1D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1D385E" w:rsidRPr="001D385E" w:rsidTr="002D5D43">
        <w:trPr>
          <w:cantSplit/>
          <w:trHeight w:val="1895"/>
          <w:jc w:val="center"/>
        </w:trPr>
        <w:tc>
          <w:tcPr>
            <w:tcW w:w="919" w:type="dxa"/>
            <w:vMerge w:val="restart"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2210" w:type="dxa"/>
            <w:vMerge w:val="restart"/>
          </w:tcPr>
          <w:p w:rsidR="001D385E" w:rsidRPr="001D385E" w:rsidRDefault="003D7721" w:rsidP="001D38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7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Умения: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значимое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1D385E" w:rsidRPr="001D385E" w:rsidTr="002D5D43">
        <w:trPr>
          <w:cantSplit/>
          <w:trHeight w:val="1132"/>
          <w:jc w:val="center"/>
        </w:trPr>
        <w:tc>
          <w:tcPr>
            <w:tcW w:w="919" w:type="dxa"/>
            <w:vMerge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Знания: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1D385E" w:rsidRPr="001D385E" w:rsidTr="002D5D43">
        <w:trPr>
          <w:cantSplit/>
          <w:trHeight w:val="1140"/>
          <w:jc w:val="center"/>
        </w:trPr>
        <w:tc>
          <w:tcPr>
            <w:tcW w:w="919" w:type="dxa"/>
            <w:vMerge w:val="restart"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2210" w:type="dxa"/>
            <w:vMerge w:val="restart"/>
          </w:tcPr>
          <w:p w:rsidR="001D385E" w:rsidRPr="001D385E" w:rsidRDefault="003D7721" w:rsidP="001D38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  <w:r w:rsidRPr="001D38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1D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1D385E" w:rsidRPr="001D385E" w:rsidTr="002D5D43">
        <w:trPr>
          <w:cantSplit/>
          <w:trHeight w:val="1550"/>
          <w:jc w:val="center"/>
        </w:trPr>
        <w:tc>
          <w:tcPr>
            <w:tcW w:w="919" w:type="dxa"/>
            <w:vMerge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Знания: </w:t>
            </w:r>
            <w:r w:rsidRPr="001D38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1D385E" w:rsidRPr="00AB47C2" w:rsidTr="002D5D43">
        <w:trPr>
          <w:cantSplit/>
          <w:trHeight w:val="983"/>
          <w:jc w:val="center"/>
        </w:trPr>
        <w:tc>
          <w:tcPr>
            <w:tcW w:w="919" w:type="dxa"/>
            <w:vMerge w:val="restart"/>
          </w:tcPr>
          <w:p w:rsidR="001D385E" w:rsidRPr="00AB47C2" w:rsidRDefault="00AB47C2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AB47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AB47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2210" w:type="dxa"/>
            <w:vMerge w:val="restart"/>
          </w:tcPr>
          <w:p w:rsidR="001D385E" w:rsidRPr="00AB47C2" w:rsidRDefault="00AB47C2" w:rsidP="001D38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7C2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082" w:type="dxa"/>
          </w:tcPr>
          <w:p w:rsidR="001D385E" w:rsidRPr="00AB47C2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B4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  <w:r w:rsidR="00AB47C2" w:rsidRPr="00AB47C2">
              <w:rPr>
                <w:rFonts w:ascii="Times New Roman" w:hAnsi="Times New Roman" w:cs="Times New Roman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1D385E" w:rsidRPr="00AB47C2" w:rsidTr="002D5D43">
        <w:trPr>
          <w:cantSplit/>
          <w:trHeight w:val="956"/>
          <w:jc w:val="center"/>
        </w:trPr>
        <w:tc>
          <w:tcPr>
            <w:tcW w:w="919" w:type="dxa"/>
            <w:vMerge/>
          </w:tcPr>
          <w:p w:rsidR="001D385E" w:rsidRPr="00AB47C2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1D385E" w:rsidRPr="00AB47C2" w:rsidRDefault="001D385E" w:rsidP="001D38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2" w:type="dxa"/>
          </w:tcPr>
          <w:p w:rsidR="001D385E" w:rsidRPr="00AB47C2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B4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Знания: </w:t>
            </w:r>
            <w:r w:rsidR="00AB47C2" w:rsidRPr="00AB47C2">
              <w:rPr>
                <w:rFonts w:ascii="Times New Roman" w:hAnsi="Times New Roman" w:cs="Times New Roman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</w:tbl>
    <w:p w:rsidR="00444E92" w:rsidRDefault="00444E92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989" w:rsidRDefault="00365989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85E" w:rsidRPr="001D385E" w:rsidRDefault="001D385E" w:rsidP="001D385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1D38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</w:t>
      </w:r>
      <w:r w:rsidRPr="001D38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Профессиональные компетенции</w:t>
      </w:r>
    </w:p>
    <w:p w:rsidR="00096D74" w:rsidRPr="00096D74" w:rsidRDefault="00096D74" w:rsidP="00A02723">
      <w:pPr>
        <w:suppressAutoHyphens/>
        <w:rPr>
          <w:rFonts w:ascii="Times New Roman" w:hAnsi="Times New Roman" w:cs="Times New Roman"/>
          <w:sz w:val="24"/>
          <w:szCs w:val="24"/>
        </w:rPr>
      </w:pPr>
      <w:r w:rsidRPr="00096D74">
        <w:rPr>
          <w:rFonts w:ascii="Times New Roman" w:hAnsi="Times New Roman" w:cs="Times New Roman"/>
          <w:sz w:val="24"/>
          <w:szCs w:val="24"/>
        </w:rPr>
        <w:t>ПК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6D7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96D74">
        <w:rPr>
          <w:rFonts w:ascii="Times New Roman" w:hAnsi="Times New Roman" w:cs="Times New Roman"/>
          <w:sz w:val="24"/>
          <w:szCs w:val="24"/>
        </w:rPr>
        <w:t xml:space="preserve"> 7. Определять потребности в таре, упаковочном материале для хранения картофеля, отдельных видов овощей и плодов.</w:t>
      </w:r>
    </w:p>
    <w:p w:rsidR="00A02723" w:rsidRPr="00A02723" w:rsidRDefault="00A02723" w:rsidP="00A02723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1.6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Личностное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A02723" w:rsidRPr="00096D74" w:rsidRDefault="00096D74" w:rsidP="00A02723">
      <w:pPr>
        <w:suppressAutoHyphens/>
        <w:rPr>
          <w:rStyle w:val="2"/>
          <w:rFonts w:eastAsia="Arial Unicode MS"/>
        </w:rPr>
      </w:pPr>
      <w:r w:rsidRPr="00096D74">
        <w:rPr>
          <w:rStyle w:val="2"/>
          <w:rFonts w:eastAsia="Arial Unicode MS"/>
        </w:rPr>
        <w:lastRenderedPageBreak/>
        <w:t>ЛР 13</w:t>
      </w:r>
      <w:r w:rsidR="00A02723" w:rsidRPr="00096D74">
        <w:rPr>
          <w:rStyle w:val="2"/>
          <w:rFonts w:eastAsia="Arial Unicode MS"/>
        </w:rPr>
        <w:t xml:space="preserve">. </w:t>
      </w:r>
      <w:r w:rsidRPr="00096D74">
        <w:rPr>
          <w:rFonts w:ascii="Times New Roman" w:hAnsi="Times New Roman" w:cs="Times New Roman"/>
          <w:sz w:val="24"/>
          <w:szCs w:val="24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A02723" w:rsidRPr="00096D74" w:rsidRDefault="00A02723" w:rsidP="00A02723">
      <w:pPr>
        <w:suppressAutoHyphens/>
        <w:rPr>
          <w:rFonts w:ascii="Times New Roman" w:hAnsi="Times New Roman" w:cs="Times New Roman"/>
          <w:sz w:val="24"/>
          <w:szCs w:val="24"/>
        </w:rPr>
      </w:pPr>
      <w:r w:rsidRPr="00096D74">
        <w:rPr>
          <w:rStyle w:val="2"/>
          <w:rFonts w:eastAsia="Arial Unicode MS"/>
        </w:rPr>
        <w:t xml:space="preserve">ЛР 14. </w:t>
      </w:r>
      <w:proofErr w:type="gramStart"/>
      <w:r w:rsidR="00096D74" w:rsidRPr="00096D74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="00096D74" w:rsidRPr="00096D74">
        <w:rPr>
          <w:rFonts w:ascii="Times New Roman" w:hAnsi="Times New Roman" w:cs="Times New Roman"/>
          <w:sz w:val="24"/>
          <w:szCs w:val="24"/>
        </w:rPr>
        <w:t xml:space="preserve"> сознательное отношение к непрерывному образованию как условию успешной профессиональной и общественной деятельности</w:t>
      </w:r>
    </w:p>
    <w:p w:rsidR="00096D74" w:rsidRPr="00096D74" w:rsidRDefault="00096D74" w:rsidP="00A02723">
      <w:pPr>
        <w:suppressAutoHyphens/>
        <w:rPr>
          <w:rFonts w:ascii="Times New Roman" w:hAnsi="Times New Roman" w:cs="Times New Roman"/>
          <w:sz w:val="24"/>
          <w:szCs w:val="24"/>
        </w:rPr>
      </w:pPr>
      <w:r w:rsidRPr="00096D74">
        <w:rPr>
          <w:rFonts w:ascii="Times New Roman" w:hAnsi="Times New Roman" w:cs="Times New Roman"/>
          <w:sz w:val="24"/>
          <w:szCs w:val="24"/>
        </w:rPr>
        <w:t xml:space="preserve">ЛР 18 </w:t>
      </w:r>
      <w:proofErr w:type="gramStart"/>
      <w:r w:rsidRPr="00096D74">
        <w:rPr>
          <w:rFonts w:ascii="Times New Roman" w:hAnsi="Times New Roman" w:cs="Times New Roman"/>
          <w:sz w:val="24"/>
          <w:szCs w:val="24"/>
        </w:rPr>
        <w:t>Имеющий</w:t>
      </w:r>
      <w:proofErr w:type="gramEnd"/>
      <w:r w:rsidRPr="00096D74">
        <w:rPr>
          <w:rFonts w:ascii="Times New Roman" w:hAnsi="Times New Roman" w:cs="Times New Roman"/>
          <w:sz w:val="24"/>
          <w:szCs w:val="24"/>
        </w:rPr>
        <w:t xml:space="preserve"> потребность в создании положительного имиджа колледжа</w:t>
      </w:r>
    </w:p>
    <w:p w:rsidR="00096D74" w:rsidRPr="00096D74" w:rsidRDefault="00096D74" w:rsidP="00A02723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D74">
        <w:rPr>
          <w:rFonts w:ascii="Times New Roman" w:hAnsi="Times New Roman" w:cs="Times New Roman"/>
          <w:sz w:val="24"/>
          <w:szCs w:val="24"/>
        </w:rPr>
        <w:t xml:space="preserve">ЛР 19 </w:t>
      </w:r>
      <w:proofErr w:type="gramStart"/>
      <w:r w:rsidRPr="00096D74">
        <w:rPr>
          <w:rFonts w:ascii="Times New Roman" w:hAnsi="Times New Roman" w:cs="Times New Roman"/>
          <w:sz w:val="24"/>
          <w:szCs w:val="24"/>
        </w:rPr>
        <w:t>Способный</w:t>
      </w:r>
      <w:proofErr w:type="gramEnd"/>
      <w:r w:rsidRPr="00096D74">
        <w:rPr>
          <w:rFonts w:ascii="Times New Roman" w:hAnsi="Times New Roman" w:cs="Times New Roman"/>
          <w:sz w:val="24"/>
          <w:szCs w:val="24"/>
        </w:rPr>
        <w:t xml:space="preserve"> к применению инструментов и методов бережливого производства</w:t>
      </w:r>
    </w:p>
    <w:p w:rsidR="00444E92" w:rsidRDefault="00444E92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Default="00444E92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D43" w:rsidRDefault="002D5D43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Pr="00444E92" w:rsidRDefault="00444E92" w:rsidP="00444E92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444E92" w:rsidRPr="00444E92" w:rsidRDefault="00444E92" w:rsidP="00444E92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444E92" w:rsidP="00444E9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444E92" w:rsidRPr="00444E92" w:rsidRDefault="00444E92" w:rsidP="00444E92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CB119C" w:rsidP="00444E9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нагрузки</w:t>
            </w:r>
            <w:r w:rsidR="00444E92"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:rsidR="00444E92" w:rsidRPr="00444E92" w:rsidRDefault="003D7721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108</w:t>
            </w:r>
          </w:p>
        </w:tc>
      </w:tr>
      <w:tr w:rsidR="00CB119C" w:rsidRPr="00444E92" w:rsidTr="00EE2884">
        <w:trPr>
          <w:trHeight w:val="490"/>
        </w:trPr>
        <w:tc>
          <w:tcPr>
            <w:tcW w:w="3981" w:type="pct"/>
            <w:vAlign w:val="center"/>
          </w:tcPr>
          <w:p w:rsidR="00CB119C" w:rsidRDefault="00CB119C" w:rsidP="00444E9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учебных занятий </w:t>
            </w:r>
          </w:p>
        </w:tc>
        <w:tc>
          <w:tcPr>
            <w:tcW w:w="1019" w:type="pct"/>
            <w:vAlign w:val="center"/>
          </w:tcPr>
          <w:p w:rsidR="00CB119C" w:rsidRDefault="00CB119C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444E92" w:rsidRPr="00444E92" w:rsidTr="00EE2884">
        <w:trPr>
          <w:trHeight w:val="490"/>
        </w:trPr>
        <w:tc>
          <w:tcPr>
            <w:tcW w:w="5000" w:type="pct"/>
            <w:gridSpan w:val="2"/>
            <w:vAlign w:val="center"/>
          </w:tcPr>
          <w:p w:rsidR="00444E92" w:rsidRPr="00444E92" w:rsidRDefault="00444E92" w:rsidP="00444E92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CB119C" w:rsidP="00444E9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444E92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444E92" w:rsidRPr="00444E92" w:rsidRDefault="003D7721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CB119C" w:rsidRPr="00444E92" w:rsidTr="00CB119C">
        <w:trPr>
          <w:trHeight w:val="792"/>
        </w:trPr>
        <w:tc>
          <w:tcPr>
            <w:tcW w:w="3981" w:type="pct"/>
            <w:vAlign w:val="center"/>
          </w:tcPr>
          <w:p w:rsidR="00CB119C" w:rsidRPr="00444E92" w:rsidRDefault="00CB119C" w:rsidP="00CB119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лабораторно-</w:t>
            </w: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CB119C" w:rsidRPr="00444E92" w:rsidRDefault="003D7721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CB119C" w:rsidP="00444E92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444E92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444E92" w:rsidRPr="00444E92" w:rsidRDefault="00444E92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444E92" w:rsidP="00444E92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444E92" w:rsidRPr="00444E92" w:rsidRDefault="009F5F19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--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444E92" w:rsidP="00444E9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проводится в форме </w:t>
            </w:r>
            <w:r w:rsidR="000F72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019" w:type="pct"/>
            <w:vAlign w:val="center"/>
          </w:tcPr>
          <w:p w:rsidR="00444E92" w:rsidRPr="00444E92" w:rsidRDefault="00444E92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</w:tbl>
    <w:p w:rsidR="00444E92" w:rsidRPr="00444E92" w:rsidRDefault="00444E92" w:rsidP="00444E92">
      <w:pPr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E92" w:rsidRPr="00444E92" w:rsidRDefault="00444E92" w:rsidP="00444E9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444E92" w:rsidRPr="00444E92" w:rsidSect="00EE288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444E92" w:rsidRPr="00444E92" w:rsidRDefault="00444E92" w:rsidP="00444E9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:rsidR="00444E92" w:rsidRPr="00444E92" w:rsidRDefault="00444E92" w:rsidP="00444E9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71"/>
        <w:gridCol w:w="10349"/>
        <w:gridCol w:w="1122"/>
        <w:gridCol w:w="1861"/>
      </w:tblGrid>
      <w:tr w:rsidR="00444E92" w:rsidRPr="00444E92" w:rsidTr="00EE2884">
        <w:trPr>
          <w:trHeight w:val="20"/>
        </w:trPr>
        <w:tc>
          <w:tcPr>
            <w:tcW w:w="582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367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в часах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Осваиваемые элементы 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компетенций</w:t>
            </w: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67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Математический анализ</w:t>
            </w:r>
          </w:p>
        </w:tc>
        <w:tc>
          <w:tcPr>
            <w:tcW w:w="367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 w:val="restar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 Функция одной</w:t>
            </w:r>
          </w:p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независимой переменной и ее</w:t>
            </w:r>
          </w:p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характеристики</w:t>
            </w: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09" w:type="pct"/>
            <w:vMerge w:val="restart"/>
          </w:tcPr>
          <w:p w:rsidR="00CA2A6E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  <w:p w:rsidR="00A77546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  <w:r w:rsidR="00A77546"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 xml:space="preserve"> </w:t>
            </w: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1. Введение. Цели и задачи предмета. Функция одной независимой переменной и способы ее задания. Характеристики функции</w:t>
            </w:r>
          </w:p>
        </w:tc>
        <w:tc>
          <w:tcPr>
            <w:tcW w:w="367" w:type="pct"/>
            <w:vAlign w:val="center"/>
          </w:tcPr>
          <w:p w:rsidR="00A77546" w:rsidRPr="00CD1775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1775">
              <w:rPr>
                <w:rFonts w:ascii="Times New Roman" w:eastAsia="Times New Roman" w:hAnsi="Times New Roman" w:cs="Times New Roman"/>
                <w:bCs/>
                <w:lang w:eastAsia="ru-RU"/>
              </w:rPr>
              <w:t>2/2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CD17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2.. Основные элементарные функции, их свойства и графики. </w:t>
            </w:r>
          </w:p>
        </w:tc>
        <w:tc>
          <w:tcPr>
            <w:tcW w:w="367" w:type="pct"/>
            <w:vAlign w:val="center"/>
          </w:tcPr>
          <w:p w:rsidR="00A77546" w:rsidRPr="00CD1775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1775">
              <w:rPr>
                <w:rFonts w:ascii="Times New Roman" w:eastAsia="Times New Roman" w:hAnsi="Times New Roman" w:cs="Times New Roman"/>
                <w:bCs/>
                <w:lang w:eastAsia="ru-RU"/>
              </w:rPr>
              <w:t>2/4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3. 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Сложные и обратные функции.</w:t>
            </w:r>
          </w:p>
        </w:tc>
        <w:tc>
          <w:tcPr>
            <w:tcW w:w="367" w:type="pct"/>
            <w:vAlign w:val="center"/>
          </w:tcPr>
          <w:p w:rsidR="00A77546" w:rsidRPr="00CD1775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1775">
              <w:rPr>
                <w:rFonts w:ascii="Times New Roman" w:eastAsia="Times New Roman" w:hAnsi="Times New Roman" w:cs="Times New Roman"/>
                <w:lang w:eastAsia="ru-RU"/>
              </w:rPr>
              <w:t>2/6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A77546">
        <w:trPr>
          <w:trHeight w:val="225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A7754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A77546" w:rsidRPr="00A77546" w:rsidRDefault="00A77546" w:rsidP="005E07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5E07E5">
        <w:trPr>
          <w:trHeight w:val="51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Default="00A77546" w:rsidP="005E07E5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Построение графиков реальных функций с помощью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геометрических преобразований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67" w:type="pct"/>
            <w:vAlign w:val="center"/>
          </w:tcPr>
          <w:p w:rsidR="00A77546" w:rsidRPr="00CD1775" w:rsidRDefault="00A77546" w:rsidP="005E07E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2/8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 w:val="restar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 Предел функции.</w:t>
            </w:r>
          </w:p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Непрерывность функции</w:t>
            </w: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09" w:type="pct"/>
            <w:vMerge w:val="restart"/>
          </w:tcPr>
          <w:p w:rsidR="00CA2A6E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  <w:p w:rsidR="00A77546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CD17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1. Определение предела функции. Основные теоремы о пределах.</w:t>
            </w:r>
          </w:p>
        </w:tc>
        <w:tc>
          <w:tcPr>
            <w:tcW w:w="367" w:type="pct"/>
            <w:vAlign w:val="center"/>
          </w:tcPr>
          <w:p w:rsidR="00A77546" w:rsidRPr="00857CD1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57CD1">
              <w:rPr>
                <w:rFonts w:ascii="Times New Roman" w:eastAsia="Times New Roman" w:hAnsi="Times New Roman" w:cs="Times New Roman"/>
                <w:bCs/>
                <w:lang w:eastAsia="ru-RU"/>
              </w:rPr>
              <w:t>2/10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2. 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Замечательные пределы. Непрерывность функции. Исследование функции на непрерывность.</w:t>
            </w:r>
          </w:p>
        </w:tc>
        <w:tc>
          <w:tcPr>
            <w:tcW w:w="367" w:type="pct"/>
            <w:vAlign w:val="center"/>
          </w:tcPr>
          <w:p w:rsidR="00A77546" w:rsidRPr="00857CD1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CD1">
              <w:rPr>
                <w:rFonts w:ascii="Times New Roman" w:eastAsia="Times New Roman" w:hAnsi="Times New Roman" w:cs="Times New Roman"/>
                <w:lang w:eastAsia="ru-RU"/>
              </w:rPr>
              <w:t>2/12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A77546">
        <w:trPr>
          <w:trHeight w:val="285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A7754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67" w:type="pct"/>
            <w:vAlign w:val="center"/>
          </w:tcPr>
          <w:p w:rsidR="00A77546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5E07E5">
        <w:trPr>
          <w:trHeight w:val="735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Нахождение пределов функций с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помощью замечательных пределов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67" w:type="pct"/>
            <w:vAlign w:val="center"/>
          </w:tcPr>
          <w:p w:rsidR="00A77546" w:rsidRPr="00444E92" w:rsidRDefault="00A77546" w:rsidP="00A7754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2/14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EE2884">
        <w:trPr>
          <w:trHeight w:val="125"/>
        </w:trPr>
        <w:tc>
          <w:tcPr>
            <w:tcW w:w="638" w:type="pct"/>
            <w:gridSpan w:val="2"/>
            <w:vMerge w:val="restar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 Дифференциальное и интегральное исчисления</w:t>
            </w: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материала-</w:t>
            </w:r>
          </w:p>
        </w:tc>
        <w:tc>
          <w:tcPr>
            <w:tcW w:w="367" w:type="pct"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09" w:type="pct"/>
            <w:vMerge w:val="restart"/>
          </w:tcPr>
          <w:p w:rsidR="00CA2A6E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  <w:p w:rsidR="00A77546" w:rsidRPr="00444E92" w:rsidRDefault="00CA2A6E" w:rsidP="00CA2A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CD1775" w:rsidRDefault="00A77546" w:rsidP="00CD1775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1775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Применение производной к решению практических задач</w:t>
            </w:r>
          </w:p>
        </w:tc>
        <w:tc>
          <w:tcPr>
            <w:tcW w:w="367" w:type="pct"/>
            <w:vAlign w:val="center"/>
          </w:tcPr>
          <w:p w:rsidR="00A77546" w:rsidRPr="00857CD1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CD1">
              <w:rPr>
                <w:rFonts w:ascii="Times New Roman" w:eastAsia="Times New Roman" w:hAnsi="Times New Roman" w:cs="Times New Roman"/>
                <w:lang w:eastAsia="ru-RU"/>
              </w:rPr>
              <w:t>2/16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A77546">
        <w:trPr>
          <w:trHeight w:val="225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A7754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A77546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5E07E5">
        <w:trPr>
          <w:trHeight w:val="111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A77546" w:rsidRDefault="00A77546" w:rsidP="00A77546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546">
              <w:rPr>
                <w:rFonts w:ascii="Times New Roman" w:eastAsia="Times New Roman" w:hAnsi="Times New Roman" w:cs="Times New Roman"/>
                <w:bCs/>
                <w:lang w:eastAsia="ru-RU"/>
              </w:rPr>
              <w:t>Нахождение неопределенных интегралов различными и методами. Вычисление определенных интегралов</w:t>
            </w:r>
          </w:p>
          <w:p w:rsidR="00A77546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A77546" w:rsidRPr="00857CD1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2/18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 Основные понятия и методы линейной алгебры</w:t>
            </w:r>
          </w:p>
        </w:tc>
        <w:tc>
          <w:tcPr>
            <w:tcW w:w="367" w:type="pct"/>
            <w:vAlign w:val="center"/>
          </w:tcPr>
          <w:p w:rsidR="00444E92" w:rsidRPr="00444E92" w:rsidRDefault="00053C97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54"/>
        </w:trPr>
        <w:tc>
          <w:tcPr>
            <w:tcW w:w="638" w:type="pct"/>
            <w:gridSpan w:val="2"/>
            <w:vMerge w:val="restar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 Матрицы и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определители</w:t>
            </w:r>
          </w:p>
        </w:tc>
        <w:tc>
          <w:tcPr>
            <w:tcW w:w="3386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609" w:type="pct"/>
            <w:vMerge w:val="restart"/>
          </w:tcPr>
          <w:p w:rsidR="00CA2A6E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13, ЛР 14</w:t>
            </w:r>
          </w:p>
          <w:p w:rsidR="00444E92" w:rsidRPr="00444E92" w:rsidRDefault="00CA2A6E" w:rsidP="00CA2A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</w:p>
        </w:tc>
      </w:tr>
      <w:tr w:rsidR="00444E92" w:rsidRPr="00444E92" w:rsidTr="00CD1775">
        <w:trPr>
          <w:trHeight w:val="243"/>
        </w:trPr>
        <w:tc>
          <w:tcPr>
            <w:tcW w:w="638" w:type="pct"/>
            <w:gridSpan w:val="2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444E92" w:rsidRPr="00A01F20" w:rsidRDefault="00444E92" w:rsidP="00A01F20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Матрицы, их виды. Действия над матрицами. </w:t>
            </w:r>
          </w:p>
        </w:tc>
        <w:tc>
          <w:tcPr>
            <w:tcW w:w="367" w:type="pct"/>
            <w:vAlign w:val="center"/>
          </w:tcPr>
          <w:p w:rsidR="00444E92" w:rsidRPr="00857CD1" w:rsidRDefault="00A01F20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57CD1">
              <w:rPr>
                <w:rFonts w:ascii="Times New Roman" w:eastAsia="Times New Roman" w:hAnsi="Times New Roman" w:cs="Times New Roman"/>
                <w:bCs/>
                <w:lang w:eastAsia="ru-RU"/>
              </w:rPr>
              <w:t>2/20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01F20" w:rsidRPr="00444E92" w:rsidTr="00CD1775">
        <w:trPr>
          <w:trHeight w:val="243"/>
        </w:trPr>
        <w:tc>
          <w:tcPr>
            <w:tcW w:w="638" w:type="pct"/>
            <w:gridSpan w:val="2"/>
            <w:vMerge/>
          </w:tcPr>
          <w:p w:rsidR="00A01F20" w:rsidRPr="00444E92" w:rsidRDefault="00A01F20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01F20" w:rsidRPr="00A01F20" w:rsidRDefault="00A01F20" w:rsidP="00A01F20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>Умножение матриц, обратная матрица.</w:t>
            </w:r>
          </w:p>
        </w:tc>
        <w:tc>
          <w:tcPr>
            <w:tcW w:w="367" w:type="pct"/>
            <w:vAlign w:val="center"/>
          </w:tcPr>
          <w:p w:rsidR="00A01F20" w:rsidRPr="00857CD1" w:rsidRDefault="00A01F20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57CD1">
              <w:rPr>
                <w:rFonts w:ascii="Times New Roman" w:eastAsia="Times New Roman" w:hAnsi="Times New Roman" w:cs="Times New Roman"/>
                <w:bCs/>
                <w:lang w:eastAsia="ru-RU"/>
              </w:rPr>
              <w:t>2/22</w:t>
            </w:r>
          </w:p>
        </w:tc>
        <w:tc>
          <w:tcPr>
            <w:tcW w:w="609" w:type="pct"/>
            <w:vMerge/>
          </w:tcPr>
          <w:p w:rsidR="00A01F20" w:rsidRPr="00444E92" w:rsidRDefault="00A01F20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D1775" w:rsidRPr="00444E92" w:rsidTr="00CD1775">
        <w:trPr>
          <w:trHeight w:val="240"/>
        </w:trPr>
        <w:tc>
          <w:tcPr>
            <w:tcW w:w="638" w:type="pct"/>
            <w:gridSpan w:val="2"/>
            <w:vMerge/>
          </w:tcPr>
          <w:p w:rsidR="00CD1775" w:rsidRPr="00444E92" w:rsidRDefault="00CD1775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CD1775" w:rsidRPr="00A01F20" w:rsidRDefault="005912E8" w:rsidP="005912E8">
            <w:pPr>
              <w:pStyle w:val="a3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CD1775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09" w:type="pct"/>
            <w:vMerge/>
          </w:tcPr>
          <w:p w:rsidR="00CD1775" w:rsidRPr="00444E92" w:rsidRDefault="00CD177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D1775" w:rsidRPr="00444E92" w:rsidTr="00EE2884">
        <w:trPr>
          <w:trHeight w:val="360"/>
        </w:trPr>
        <w:tc>
          <w:tcPr>
            <w:tcW w:w="638" w:type="pct"/>
            <w:gridSpan w:val="2"/>
            <w:vMerge/>
          </w:tcPr>
          <w:p w:rsidR="00CD1775" w:rsidRPr="00444E92" w:rsidRDefault="00CD1775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CD1775" w:rsidRPr="005912E8" w:rsidRDefault="00A01F20" w:rsidP="005912E8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12E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Миноры и алгебраические дополнения. </w:t>
            </w:r>
            <w:r w:rsidR="00CD1775" w:rsidRPr="005912E8">
              <w:rPr>
                <w:rFonts w:ascii="Times New Roman" w:eastAsia="Times New Roman" w:hAnsi="Times New Roman" w:cs="Times New Roman"/>
                <w:bCs/>
                <w:lang w:eastAsia="ru-RU"/>
              </w:rPr>
              <w:t>Разложение определителей в сумму алгебраических дополнений.</w:t>
            </w:r>
          </w:p>
        </w:tc>
        <w:tc>
          <w:tcPr>
            <w:tcW w:w="367" w:type="pct"/>
            <w:vAlign w:val="center"/>
          </w:tcPr>
          <w:p w:rsidR="00CD1775" w:rsidRPr="00857CD1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2/24</w:t>
            </w:r>
          </w:p>
        </w:tc>
        <w:tc>
          <w:tcPr>
            <w:tcW w:w="609" w:type="pct"/>
            <w:vMerge/>
          </w:tcPr>
          <w:p w:rsidR="00CD1775" w:rsidRPr="00444E92" w:rsidRDefault="00CD177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444E92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Определители n-</w:t>
            </w:r>
            <w:proofErr w:type="spellStart"/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>го</w:t>
            </w:r>
            <w:proofErr w:type="spellEnd"/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порядка, их свойства и вычисление</w:t>
            </w:r>
            <w:proofErr w:type="gramStart"/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>..</w:t>
            </w:r>
            <w:proofErr w:type="gramEnd"/>
          </w:p>
        </w:tc>
        <w:tc>
          <w:tcPr>
            <w:tcW w:w="367" w:type="pct"/>
            <w:vAlign w:val="center"/>
          </w:tcPr>
          <w:p w:rsidR="00444E92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2/26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E07E5" w:rsidRPr="00444E92" w:rsidTr="005E07E5">
        <w:trPr>
          <w:trHeight w:val="314"/>
        </w:trPr>
        <w:tc>
          <w:tcPr>
            <w:tcW w:w="638" w:type="pct"/>
            <w:gridSpan w:val="2"/>
            <w:vMerge/>
          </w:tcPr>
          <w:p w:rsidR="005E07E5" w:rsidRPr="00444E92" w:rsidRDefault="005E07E5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5E07E5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="005E07E5">
              <w:rPr>
                <w:rFonts w:ascii="Times New Roman" w:eastAsia="Times New Roman" w:hAnsi="Times New Roman" w:cs="Times New Roman"/>
                <w:bCs/>
                <w:lang w:eastAsia="ru-RU"/>
              </w:rPr>
              <w:t>ычисление определителя</w:t>
            </w:r>
            <w:r w:rsidR="005E07E5"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n-</w:t>
            </w:r>
            <w:proofErr w:type="spellStart"/>
            <w:r w:rsidR="005E07E5"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>го</w:t>
            </w:r>
            <w:proofErr w:type="spellEnd"/>
            <w:r w:rsidR="005E07E5"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порядка</w:t>
            </w:r>
            <w:r w:rsidR="005E07E5"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67" w:type="pct"/>
            <w:vAlign w:val="center"/>
          </w:tcPr>
          <w:p w:rsidR="005E07E5" w:rsidRPr="00444E92" w:rsidRDefault="005E07E5" w:rsidP="00857C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/28</w:t>
            </w:r>
          </w:p>
        </w:tc>
        <w:tc>
          <w:tcPr>
            <w:tcW w:w="609" w:type="pct"/>
            <w:vMerge/>
          </w:tcPr>
          <w:p w:rsidR="005E07E5" w:rsidRPr="00444E92" w:rsidRDefault="005E07E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87"/>
        </w:trPr>
        <w:tc>
          <w:tcPr>
            <w:tcW w:w="638" w:type="pct"/>
            <w:gridSpan w:val="2"/>
            <w:vMerge w:val="restar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 Решение систем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линейных алгебраических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уравнений (СЛАУ)</w:t>
            </w:r>
          </w:p>
        </w:tc>
        <w:tc>
          <w:tcPr>
            <w:tcW w:w="3386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</w:tcPr>
          <w:p w:rsidR="00444E92" w:rsidRPr="00444E92" w:rsidRDefault="00053C97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609" w:type="pct"/>
            <w:vMerge w:val="restart"/>
          </w:tcPr>
          <w:p w:rsidR="00CA2A6E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  <w:p w:rsidR="00F13113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</w:p>
        </w:tc>
      </w:tr>
      <w:tr w:rsidR="00444E92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444E92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внений методом Гаусса</w:t>
            </w:r>
          </w:p>
        </w:tc>
        <w:tc>
          <w:tcPr>
            <w:tcW w:w="367" w:type="pct"/>
            <w:vAlign w:val="center"/>
          </w:tcPr>
          <w:p w:rsidR="00444E92" w:rsidRPr="00857CD1" w:rsidRDefault="00857CD1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CD1">
              <w:rPr>
                <w:rFonts w:ascii="Times New Roman" w:eastAsia="Times New Roman" w:hAnsi="Times New Roman" w:cs="Times New Roman"/>
                <w:lang w:eastAsia="ru-RU"/>
              </w:rPr>
              <w:t>2/30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CD1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857CD1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857CD1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</w:t>
            </w:r>
            <w:r w:rsidR="005912E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внений методом </w:t>
            </w:r>
            <w:proofErr w:type="spellStart"/>
            <w:r w:rsidR="005912E8">
              <w:rPr>
                <w:rFonts w:ascii="Times New Roman" w:eastAsia="Times New Roman" w:hAnsi="Times New Roman" w:cs="Times New Roman"/>
                <w:bCs/>
                <w:lang w:eastAsia="ru-RU"/>
              </w:rPr>
              <w:t>Крамера</w:t>
            </w:r>
            <w:proofErr w:type="spellEnd"/>
          </w:p>
        </w:tc>
        <w:tc>
          <w:tcPr>
            <w:tcW w:w="367" w:type="pct"/>
            <w:vAlign w:val="center"/>
          </w:tcPr>
          <w:p w:rsidR="00857CD1" w:rsidRPr="00857CD1" w:rsidRDefault="00857CD1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CD1">
              <w:rPr>
                <w:rFonts w:ascii="Times New Roman" w:eastAsia="Times New Roman" w:hAnsi="Times New Roman" w:cs="Times New Roman"/>
                <w:lang w:eastAsia="ru-RU"/>
              </w:rPr>
              <w:t>2/32</w:t>
            </w:r>
          </w:p>
        </w:tc>
        <w:tc>
          <w:tcPr>
            <w:tcW w:w="609" w:type="pct"/>
            <w:vMerge/>
          </w:tcPr>
          <w:p w:rsidR="00857CD1" w:rsidRPr="00444E92" w:rsidRDefault="00857CD1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5912E8" w:rsidRDefault="005912E8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444E92" w:rsidRPr="00444E92" w:rsidRDefault="00444E92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444E92" w:rsidRPr="005912E8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912E8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CD1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857CD1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857CD1" w:rsidRPr="00444E92" w:rsidRDefault="00857CD1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внений методом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Крамера</w:t>
            </w:r>
            <w:proofErr w:type="spellEnd"/>
          </w:p>
        </w:tc>
        <w:tc>
          <w:tcPr>
            <w:tcW w:w="367" w:type="pct"/>
            <w:vAlign w:val="center"/>
          </w:tcPr>
          <w:p w:rsidR="00857CD1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2/34</w:t>
            </w:r>
          </w:p>
        </w:tc>
        <w:tc>
          <w:tcPr>
            <w:tcW w:w="609" w:type="pct"/>
            <w:vMerge/>
          </w:tcPr>
          <w:p w:rsidR="00857CD1" w:rsidRPr="00444E92" w:rsidRDefault="00857CD1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CD1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857CD1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857CD1" w:rsidRPr="00444E92" w:rsidRDefault="00857CD1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нений методами линейной алгебры</w:t>
            </w:r>
          </w:p>
        </w:tc>
        <w:tc>
          <w:tcPr>
            <w:tcW w:w="367" w:type="pct"/>
            <w:vAlign w:val="center"/>
          </w:tcPr>
          <w:p w:rsidR="00857CD1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2/36</w:t>
            </w:r>
          </w:p>
        </w:tc>
        <w:tc>
          <w:tcPr>
            <w:tcW w:w="609" w:type="pct"/>
            <w:vMerge/>
          </w:tcPr>
          <w:p w:rsidR="00857CD1" w:rsidRPr="00444E92" w:rsidRDefault="00857CD1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CD1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857CD1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857CD1" w:rsidRPr="00444E92" w:rsidRDefault="005912E8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внений методом Гаусса</w:t>
            </w:r>
          </w:p>
        </w:tc>
        <w:tc>
          <w:tcPr>
            <w:tcW w:w="367" w:type="pct"/>
            <w:vAlign w:val="center"/>
          </w:tcPr>
          <w:p w:rsidR="00857CD1" w:rsidRPr="005912E8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2E8">
              <w:rPr>
                <w:rFonts w:ascii="Times New Roman" w:eastAsia="Times New Roman" w:hAnsi="Times New Roman" w:cs="Times New Roman"/>
                <w:lang w:eastAsia="ru-RU"/>
              </w:rPr>
              <w:t>2/38</w:t>
            </w:r>
          </w:p>
        </w:tc>
        <w:tc>
          <w:tcPr>
            <w:tcW w:w="609" w:type="pct"/>
            <w:vMerge/>
          </w:tcPr>
          <w:p w:rsidR="00857CD1" w:rsidRPr="00444E92" w:rsidRDefault="00857CD1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E07E5" w:rsidRPr="00444E92" w:rsidTr="005E07E5">
        <w:trPr>
          <w:trHeight w:val="305"/>
        </w:trPr>
        <w:tc>
          <w:tcPr>
            <w:tcW w:w="638" w:type="pct"/>
            <w:gridSpan w:val="2"/>
            <w:vMerge/>
          </w:tcPr>
          <w:p w:rsidR="005E07E5" w:rsidRPr="00444E92" w:rsidRDefault="005E07E5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5E07E5" w:rsidRPr="00444E92" w:rsidRDefault="005E07E5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 «Решение СЛАУ различными методами».</w:t>
            </w:r>
          </w:p>
        </w:tc>
        <w:tc>
          <w:tcPr>
            <w:tcW w:w="367" w:type="pct"/>
            <w:vAlign w:val="center"/>
          </w:tcPr>
          <w:p w:rsidR="005E07E5" w:rsidRPr="00444E92" w:rsidRDefault="005E07E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2/40</w:t>
            </w:r>
          </w:p>
        </w:tc>
        <w:tc>
          <w:tcPr>
            <w:tcW w:w="609" w:type="pct"/>
            <w:vMerge/>
          </w:tcPr>
          <w:p w:rsidR="005E07E5" w:rsidRPr="00444E92" w:rsidRDefault="005E07E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 Основы дискретной математики</w:t>
            </w:r>
          </w:p>
        </w:tc>
        <w:tc>
          <w:tcPr>
            <w:tcW w:w="367" w:type="pct"/>
            <w:vAlign w:val="center"/>
          </w:tcPr>
          <w:p w:rsidR="00444E92" w:rsidRPr="00444E92" w:rsidRDefault="00053C97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912E8" w:rsidRPr="00444E92" w:rsidTr="00EE2884">
        <w:trPr>
          <w:trHeight w:val="20"/>
        </w:trPr>
        <w:tc>
          <w:tcPr>
            <w:tcW w:w="582" w:type="pct"/>
            <w:vMerge w:val="restart"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 Множества и</w:t>
            </w:r>
          </w:p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отношения</w:t>
            </w:r>
          </w:p>
        </w:tc>
        <w:tc>
          <w:tcPr>
            <w:tcW w:w="3442" w:type="pct"/>
            <w:gridSpan w:val="2"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5912E8" w:rsidRPr="00444E92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09" w:type="pct"/>
            <w:vMerge w:val="restart"/>
          </w:tcPr>
          <w:p w:rsidR="00CA2A6E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  <w:p w:rsidR="005912E8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</w:p>
        </w:tc>
      </w:tr>
      <w:tr w:rsidR="005912E8" w:rsidRPr="00444E92" w:rsidTr="00EE2884">
        <w:trPr>
          <w:trHeight w:val="20"/>
        </w:trPr>
        <w:tc>
          <w:tcPr>
            <w:tcW w:w="582" w:type="pct"/>
            <w:vMerge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912E8" w:rsidRPr="00444E92" w:rsidRDefault="005912E8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Элементы и множества. Задание множеств. </w:t>
            </w:r>
          </w:p>
        </w:tc>
        <w:tc>
          <w:tcPr>
            <w:tcW w:w="367" w:type="pct"/>
            <w:vAlign w:val="center"/>
          </w:tcPr>
          <w:p w:rsidR="005912E8" w:rsidRPr="007441EB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41EB">
              <w:rPr>
                <w:rFonts w:ascii="Times New Roman" w:eastAsia="Times New Roman" w:hAnsi="Times New Roman" w:cs="Times New Roman"/>
                <w:bCs/>
                <w:lang w:eastAsia="ru-RU"/>
              </w:rPr>
              <w:t>2/42</w:t>
            </w:r>
          </w:p>
        </w:tc>
        <w:tc>
          <w:tcPr>
            <w:tcW w:w="609" w:type="pct"/>
            <w:vMerge/>
          </w:tcPr>
          <w:p w:rsidR="005912E8" w:rsidRPr="00444E92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912E8" w:rsidRPr="00444E92" w:rsidTr="00EE2884">
        <w:trPr>
          <w:trHeight w:val="20"/>
        </w:trPr>
        <w:tc>
          <w:tcPr>
            <w:tcW w:w="582" w:type="pct"/>
            <w:vMerge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912E8" w:rsidRPr="00444E92" w:rsidRDefault="00A77546" w:rsidP="00A7754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5912E8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609" w:type="pct"/>
            <w:vMerge/>
          </w:tcPr>
          <w:p w:rsidR="005912E8" w:rsidRPr="00444E92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912E8" w:rsidRPr="00444E92" w:rsidTr="005912E8">
        <w:trPr>
          <w:trHeight w:val="240"/>
        </w:trPr>
        <w:tc>
          <w:tcPr>
            <w:tcW w:w="582" w:type="pct"/>
            <w:vMerge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912E8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Операции над множествами и их свойства. Отношения и их свойства.</w:t>
            </w:r>
          </w:p>
        </w:tc>
        <w:tc>
          <w:tcPr>
            <w:tcW w:w="367" w:type="pct"/>
            <w:vAlign w:val="center"/>
          </w:tcPr>
          <w:p w:rsidR="005912E8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2/44</w:t>
            </w:r>
          </w:p>
        </w:tc>
        <w:tc>
          <w:tcPr>
            <w:tcW w:w="609" w:type="pct"/>
            <w:vMerge/>
          </w:tcPr>
          <w:p w:rsidR="005912E8" w:rsidRPr="00444E92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912E8" w:rsidRPr="00444E92" w:rsidTr="00EE2884">
        <w:trPr>
          <w:trHeight w:val="780"/>
        </w:trPr>
        <w:tc>
          <w:tcPr>
            <w:tcW w:w="582" w:type="pct"/>
            <w:vMerge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912E8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Выпо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лнение операций над множествами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67" w:type="pct"/>
            <w:vAlign w:val="center"/>
          </w:tcPr>
          <w:p w:rsidR="005912E8" w:rsidRPr="007441EB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2/46</w:t>
            </w:r>
          </w:p>
        </w:tc>
        <w:tc>
          <w:tcPr>
            <w:tcW w:w="609" w:type="pct"/>
            <w:vMerge/>
          </w:tcPr>
          <w:p w:rsidR="005912E8" w:rsidRPr="00444E92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  <w:vMerge w:val="restar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3.2 Основные понятия теории графов</w:t>
            </w: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Merge w:val="restart"/>
            <w:vAlign w:val="center"/>
          </w:tcPr>
          <w:p w:rsidR="00444E92" w:rsidRPr="007441EB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41EB">
              <w:rPr>
                <w:rFonts w:ascii="Times New Roman" w:eastAsia="Times New Roman" w:hAnsi="Times New Roman" w:cs="Times New Roman"/>
                <w:bCs/>
                <w:lang w:eastAsia="ru-RU"/>
              </w:rPr>
              <w:t>2/48</w:t>
            </w:r>
          </w:p>
          <w:p w:rsidR="007441EB" w:rsidRPr="007441EB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41EB">
              <w:rPr>
                <w:rFonts w:ascii="Times New Roman" w:eastAsia="Times New Roman" w:hAnsi="Times New Roman" w:cs="Times New Roman"/>
                <w:bCs/>
                <w:lang w:eastAsia="ru-RU"/>
              </w:rPr>
              <w:t>2/50</w:t>
            </w:r>
          </w:p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41EB">
              <w:rPr>
                <w:rFonts w:ascii="Times New Roman" w:eastAsia="Times New Roman" w:hAnsi="Times New Roman" w:cs="Times New Roman"/>
                <w:bCs/>
                <w:lang w:eastAsia="ru-RU"/>
              </w:rPr>
              <w:t>2/52</w:t>
            </w:r>
          </w:p>
        </w:tc>
        <w:tc>
          <w:tcPr>
            <w:tcW w:w="609" w:type="pct"/>
            <w:vMerge w:val="restart"/>
          </w:tcPr>
          <w:p w:rsidR="00CA2A6E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  <w:p w:rsidR="00F13113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понятия теории графов</w:t>
            </w:r>
          </w:p>
        </w:tc>
        <w:tc>
          <w:tcPr>
            <w:tcW w:w="367" w:type="pct"/>
            <w:vMerge/>
            <w:vAlign w:val="center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5D43" w:rsidRPr="00444E92" w:rsidTr="002D5D43">
        <w:trPr>
          <w:trHeight w:val="628"/>
        </w:trPr>
        <w:tc>
          <w:tcPr>
            <w:tcW w:w="582" w:type="pct"/>
            <w:vMerge/>
          </w:tcPr>
          <w:p w:rsidR="002D5D43" w:rsidRPr="00444E92" w:rsidRDefault="002D5D43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2D5D43" w:rsidRPr="00444E92" w:rsidRDefault="002D5D43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2D5D43" w:rsidRPr="00444E92" w:rsidRDefault="002D5D43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609" w:type="pct"/>
            <w:vMerge/>
          </w:tcPr>
          <w:p w:rsidR="002D5D43" w:rsidRPr="00444E92" w:rsidRDefault="002D5D43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 Элементы теории комплексных чисел</w:t>
            </w:r>
          </w:p>
        </w:tc>
        <w:tc>
          <w:tcPr>
            <w:tcW w:w="367" w:type="pct"/>
            <w:vAlign w:val="center"/>
          </w:tcPr>
          <w:p w:rsidR="00444E92" w:rsidRPr="00444E92" w:rsidRDefault="00053C97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389"/>
        </w:trPr>
        <w:tc>
          <w:tcPr>
            <w:tcW w:w="582" w:type="pct"/>
            <w:vMerge w:val="restar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4.1 Комплексные числа и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действия над ними</w:t>
            </w: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444E92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609" w:type="pct"/>
            <w:vMerge w:val="restart"/>
          </w:tcPr>
          <w:p w:rsidR="00CA2A6E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  <w:p w:rsidR="00F13113" w:rsidRPr="00444E92" w:rsidRDefault="00CA2A6E" w:rsidP="00CA2A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444E92" w:rsidRPr="00444E92" w:rsidRDefault="00444E92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Комплексное число и его формы. </w:t>
            </w:r>
          </w:p>
        </w:tc>
        <w:tc>
          <w:tcPr>
            <w:tcW w:w="367" w:type="pct"/>
            <w:vAlign w:val="center"/>
          </w:tcPr>
          <w:p w:rsidR="00444E92" w:rsidRPr="002D5D43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D5D43">
              <w:rPr>
                <w:rFonts w:ascii="Times New Roman" w:eastAsia="Times New Roman" w:hAnsi="Times New Roman" w:cs="Times New Roman"/>
                <w:bCs/>
                <w:lang w:eastAsia="ru-RU"/>
              </w:rPr>
              <w:t>2/54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41EB" w:rsidRPr="00444E92" w:rsidTr="00EE2884">
        <w:trPr>
          <w:trHeight w:val="20"/>
        </w:trPr>
        <w:tc>
          <w:tcPr>
            <w:tcW w:w="582" w:type="pct"/>
            <w:vMerge/>
          </w:tcPr>
          <w:p w:rsidR="007441EB" w:rsidRPr="00444E92" w:rsidRDefault="007441EB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7441EB" w:rsidRPr="00444E92" w:rsidRDefault="007441EB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Комплексное число и его формы.</w:t>
            </w:r>
          </w:p>
        </w:tc>
        <w:tc>
          <w:tcPr>
            <w:tcW w:w="367" w:type="pct"/>
            <w:vAlign w:val="center"/>
          </w:tcPr>
          <w:p w:rsidR="007441EB" w:rsidRPr="002D5D43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D5D43">
              <w:rPr>
                <w:rFonts w:ascii="Times New Roman" w:eastAsia="Times New Roman" w:hAnsi="Times New Roman" w:cs="Times New Roman"/>
                <w:bCs/>
                <w:lang w:eastAsia="ru-RU"/>
              </w:rPr>
              <w:t>2/56</w:t>
            </w:r>
          </w:p>
        </w:tc>
        <w:tc>
          <w:tcPr>
            <w:tcW w:w="609" w:type="pct"/>
            <w:vMerge/>
          </w:tcPr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41EB" w:rsidRPr="00444E92" w:rsidTr="00EE2884">
        <w:trPr>
          <w:trHeight w:val="20"/>
        </w:trPr>
        <w:tc>
          <w:tcPr>
            <w:tcW w:w="582" w:type="pct"/>
            <w:vMerge/>
          </w:tcPr>
          <w:p w:rsidR="007441EB" w:rsidRPr="00444E92" w:rsidRDefault="007441EB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7441EB" w:rsidRPr="00444E92" w:rsidRDefault="005912E8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7441EB" w:rsidRPr="005912E8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09" w:type="pct"/>
            <w:vMerge/>
          </w:tcPr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41EB" w:rsidRPr="00444E92" w:rsidTr="00EE2884">
        <w:trPr>
          <w:trHeight w:val="20"/>
        </w:trPr>
        <w:tc>
          <w:tcPr>
            <w:tcW w:w="582" w:type="pct"/>
            <w:vMerge/>
          </w:tcPr>
          <w:p w:rsidR="007441EB" w:rsidRPr="00444E92" w:rsidRDefault="007441EB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7441EB" w:rsidRPr="00444E92" w:rsidRDefault="007441EB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Действия над комплексными числами в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тригонометрической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форм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</w:p>
        </w:tc>
        <w:tc>
          <w:tcPr>
            <w:tcW w:w="367" w:type="pct"/>
            <w:vAlign w:val="center"/>
          </w:tcPr>
          <w:p w:rsidR="007441EB" w:rsidRPr="002D5D43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2/58</w:t>
            </w:r>
          </w:p>
        </w:tc>
        <w:tc>
          <w:tcPr>
            <w:tcW w:w="609" w:type="pct"/>
            <w:vMerge/>
          </w:tcPr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444E92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Действия над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комплексными числами в алгебраической 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форм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</w:p>
        </w:tc>
        <w:tc>
          <w:tcPr>
            <w:tcW w:w="367" w:type="pct"/>
            <w:vAlign w:val="center"/>
          </w:tcPr>
          <w:p w:rsidR="00444E92" w:rsidRPr="005912E8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2E8">
              <w:rPr>
                <w:rFonts w:ascii="Times New Roman" w:eastAsia="Times New Roman" w:hAnsi="Times New Roman" w:cs="Times New Roman"/>
                <w:lang w:eastAsia="ru-RU"/>
              </w:rPr>
              <w:t>2/60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E07E5" w:rsidRPr="00444E92" w:rsidTr="005E07E5">
        <w:trPr>
          <w:trHeight w:val="279"/>
        </w:trPr>
        <w:tc>
          <w:tcPr>
            <w:tcW w:w="582" w:type="pct"/>
            <w:vMerge/>
          </w:tcPr>
          <w:p w:rsidR="005E07E5" w:rsidRPr="00444E92" w:rsidRDefault="005E07E5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E07E5" w:rsidRPr="00444E92" w:rsidRDefault="005E07E5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 «Комплексные числа и действия над ними»</w:t>
            </w:r>
          </w:p>
        </w:tc>
        <w:tc>
          <w:tcPr>
            <w:tcW w:w="367" w:type="pct"/>
            <w:vAlign w:val="center"/>
          </w:tcPr>
          <w:p w:rsidR="005E07E5" w:rsidRPr="00444E92" w:rsidRDefault="005E07E5" w:rsidP="007441E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2/62</w:t>
            </w:r>
          </w:p>
        </w:tc>
        <w:tc>
          <w:tcPr>
            <w:tcW w:w="609" w:type="pct"/>
            <w:vMerge/>
          </w:tcPr>
          <w:p w:rsidR="005E07E5" w:rsidRPr="00444E92" w:rsidRDefault="005E07E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5Основы теории вероятностей и математической статистики</w:t>
            </w:r>
          </w:p>
        </w:tc>
        <w:tc>
          <w:tcPr>
            <w:tcW w:w="367" w:type="pct"/>
            <w:vAlign w:val="center"/>
          </w:tcPr>
          <w:p w:rsidR="00444E92" w:rsidRPr="00444E92" w:rsidRDefault="00CB119C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175"/>
        </w:trPr>
        <w:tc>
          <w:tcPr>
            <w:tcW w:w="582" w:type="pct"/>
            <w:vMerge w:val="restar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5.1 Вероятность. Теорема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сложения вероятностей</w:t>
            </w: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09" w:type="pct"/>
            <w:vMerge w:val="restart"/>
          </w:tcPr>
          <w:p w:rsidR="00CA2A6E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  <w:p w:rsidR="00F13113" w:rsidRPr="00444E92" w:rsidRDefault="00CA2A6E" w:rsidP="00CA2A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444E92" w:rsidRPr="00444E92" w:rsidRDefault="00444E92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Понятия события и вероятности события. Достоверные и невозможные события. </w:t>
            </w:r>
          </w:p>
        </w:tc>
        <w:tc>
          <w:tcPr>
            <w:tcW w:w="367" w:type="pct"/>
            <w:vAlign w:val="center"/>
          </w:tcPr>
          <w:p w:rsidR="00444E92" w:rsidRPr="007441EB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41EB">
              <w:rPr>
                <w:rFonts w:ascii="Times New Roman" w:eastAsia="Times New Roman" w:hAnsi="Times New Roman" w:cs="Times New Roman"/>
                <w:bCs/>
                <w:lang w:eastAsia="ru-RU"/>
              </w:rPr>
              <w:t>2/64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41EB" w:rsidRPr="00444E92" w:rsidTr="00EE2884">
        <w:trPr>
          <w:trHeight w:val="20"/>
        </w:trPr>
        <w:tc>
          <w:tcPr>
            <w:tcW w:w="582" w:type="pct"/>
            <w:vMerge/>
          </w:tcPr>
          <w:p w:rsidR="007441EB" w:rsidRPr="00444E92" w:rsidRDefault="007441EB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7441EB" w:rsidRPr="00444E92" w:rsidRDefault="005912E8" w:rsidP="005912E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7441EB" w:rsidRPr="005912E8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09" w:type="pct"/>
            <w:vMerge/>
          </w:tcPr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41EB" w:rsidRPr="00444E92" w:rsidTr="00EE2884">
        <w:trPr>
          <w:trHeight w:val="20"/>
        </w:trPr>
        <w:tc>
          <w:tcPr>
            <w:tcW w:w="582" w:type="pct"/>
            <w:vMerge/>
          </w:tcPr>
          <w:p w:rsidR="007441EB" w:rsidRPr="00444E92" w:rsidRDefault="007441EB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7441EB" w:rsidRPr="00444E92" w:rsidRDefault="005912E8" w:rsidP="005912E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Классическое определение вероятности</w:t>
            </w:r>
            <w:proofErr w:type="gramStart"/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7441EB"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proofErr w:type="gramEnd"/>
          </w:p>
        </w:tc>
        <w:tc>
          <w:tcPr>
            <w:tcW w:w="367" w:type="pct"/>
            <w:vAlign w:val="center"/>
          </w:tcPr>
          <w:p w:rsidR="007441EB" w:rsidRPr="007441EB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2/66</w:t>
            </w:r>
          </w:p>
        </w:tc>
        <w:tc>
          <w:tcPr>
            <w:tcW w:w="609" w:type="pct"/>
            <w:vMerge/>
          </w:tcPr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444E92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Теоремы сложения и умножения вероятностей</w:t>
            </w:r>
          </w:p>
        </w:tc>
        <w:tc>
          <w:tcPr>
            <w:tcW w:w="367" w:type="pct"/>
            <w:vAlign w:val="center"/>
          </w:tcPr>
          <w:p w:rsidR="00444E92" w:rsidRPr="005912E8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2/68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E07E5" w:rsidRPr="00444E92" w:rsidTr="005E07E5">
        <w:trPr>
          <w:trHeight w:val="349"/>
        </w:trPr>
        <w:tc>
          <w:tcPr>
            <w:tcW w:w="582" w:type="pct"/>
            <w:vMerge/>
          </w:tcPr>
          <w:p w:rsidR="005E07E5" w:rsidRPr="00444E92" w:rsidRDefault="005E07E5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E07E5" w:rsidRPr="00444E92" w:rsidRDefault="005E07E5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 «Решение практических задач на определение вероятности события».</w:t>
            </w:r>
          </w:p>
        </w:tc>
        <w:tc>
          <w:tcPr>
            <w:tcW w:w="367" w:type="pct"/>
            <w:vAlign w:val="center"/>
          </w:tcPr>
          <w:p w:rsidR="005E07E5" w:rsidRPr="00444E92" w:rsidRDefault="005E07E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2/70</w:t>
            </w:r>
          </w:p>
        </w:tc>
        <w:tc>
          <w:tcPr>
            <w:tcW w:w="609" w:type="pct"/>
            <w:vMerge/>
          </w:tcPr>
          <w:p w:rsidR="005E07E5" w:rsidRPr="00444E92" w:rsidRDefault="005E07E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323"/>
        </w:trPr>
        <w:tc>
          <w:tcPr>
            <w:tcW w:w="4024" w:type="pct"/>
            <w:gridSpan w:val="3"/>
          </w:tcPr>
          <w:p w:rsidR="00444E92" w:rsidRPr="00444E92" w:rsidRDefault="00053C97" w:rsidP="00444E9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(дифференцированный зачет)</w:t>
            </w:r>
          </w:p>
        </w:tc>
        <w:tc>
          <w:tcPr>
            <w:tcW w:w="367" w:type="pct"/>
          </w:tcPr>
          <w:p w:rsidR="00444E92" w:rsidRPr="00444E92" w:rsidRDefault="00053C97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B11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/72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323"/>
        </w:trPr>
        <w:tc>
          <w:tcPr>
            <w:tcW w:w="4024" w:type="pct"/>
            <w:gridSpan w:val="3"/>
          </w:tcPr>
          <w:p w:rsidR="00444E92" w:rsidRPr="00444E92" w:rsidRDefault="00053C97" w:rsidP="00053C9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367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367" w:type="pct"/>
            <w:vAlign w:val="center"/>
          </w:tcPr>
          <w:p w:rsidR="00444E92" w:rsidRPr="00444E92" w:rsidRDefault="009F5F19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  <w:bookmarkStart w:id="0" w:name="_GoBack"/>
            <w:bookmarkEnd w:id="0"/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444E92" w:rsidRPr="00444E92" w:rsidRDefault="00444E92" w:rsidP="00444E92">
      <w:pPr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444E92" w:rsidRPr="00444E92" w:rsidSect="00EE288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44E92" w:rsidRPr="00444E92" w:rsidRDefault="00444E92" w:rsidP="00444E92">
      <w:pPr>
        <w:ind w:left="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444E92" w:rsidRPr="00444E92" w:rsidRDefault="00444E92" w:rsidP="00444E92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444E92" w:rsidRPr="00444E92" w:rsidRDefault="00444E92" w:rsidP="00444E9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444E9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444E92" w:rsidRPr="00444E92" w:rsidRDefault="00444E92" w:rsidP="00444E92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92">
        <w:rPr>
          <w:rFonts w:ascii="Times New Roman" w:eastAsia="Times New Roman" w:hAnsi="Times New Roman" w:cs="Times New Roman"/>
          <w:sz w:val="24"/>
          <w:szCs w:val="24"/>
        </w:rPr>
        <w:t>оснащенный о</w:t>
      </w:r>
      <w:r w:rsidRPr="00444E92">
        <w:rPr>
          <w:rFonts w:ascii="Times New Roman" w:eastAsia="Times New Roman" w:hAnsi="Times New Roman" w:cs="Times New Roman"/>
          <w:bCs/>
          <w:sz w:val="24"/>
          <w:szCs w:val="24"/>
        </w:rPr>
        <w:t>борудованием: посадочные места по количеству обучающихся, рабочее место преподавателя, информационные стенды, комплект чертежных инструментов для черчения на доске, модели пространственных тел и конструкторы геометрических фигур, наглядные пособия (комплекты учебных таблиц, плакатов)</w:t>
      </w:r>
      <w:r w:rsidRPr="0044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444E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444E9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444E92">
        <w:rPr>
          <w:rFonts w:ascii="Times New Roman" w:eastAsia="Times New Roman" w:hAnsi="Times New Roman" w:cs="Times New Roman"/>
          <w:bCs/>
          <w:sz w:val="24"/>
          <w:szCs w:val="24"/>
        </w:rPr>
        <w:t>ехническими средствами обучения: мультимедийный комплек</w:t>
      </w:r>
      <w:proofErr w:type="gramStart"/>
      <w:r w:rsidRPr="00444E92">
        <w:rPr>
          <w:rFonts w:ascii="Times New Roman" w:eastAsia="Times New Roman" w:hAnsi="Times New Roman" w:cs="Times New Roman"/>
          <w:bCs/>
          <w:sz w:val="24"/>
          <w:szCs w:val="24"/>
        </w:rPr>
        <w:t>с(</w:t>
      </w:r>
      <w:proofErr w:type="gramEnd"/>
      <w:r w:rsidRPr="00444E92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проектор, проекционный экран, ноутбук),  персональный </w:t>
      </w:r>
      <w:r w:rsidRPr="00444E92">
        <w:rPr>
          <w:rFonts w:ascii="Times New Roman" w:eastAsia="Times New Roman" w:hAnsi="Times New Roman" w:cs="Times New Roman"/>
          <w:sz w:val="24"/>
          <w:szCs w:val="24"/>
        </w:rPr>
        <w:t>компьютер.</w:t>
      </w:r>
    </w:p>
    <w:p w:rsidR="00444E92" w:rsidRPr="00444E92" w:rsidRDefault="00444E92" w:rsidP="00444E9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44E92" w:rsidRPr="00444E92" w:rsidRDefault="00444E92" w:rsidP="00444E92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444E92" w:rsidRPr="00444E92" w:rsidRDefault="00444E92" w:rsidP="00444E92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процессе. </w:t>
      </w:r>
      <w:r w:rsidRPr="00444E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 организация самостоятельно выбирает учебники и учебные пособия, а также электронные ресурсы для использования в учебном процессе.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4E92" w:rsidRPr="00444E92" w:rsidRDefault="00444E92" w:rsidP="00444E9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Pr="00444E92" w:rsidRDefault="00444E92" w:rsidP="00444E92">
      <w:pPr>
        <w:ind w:left="360" w:firstLine="34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44E92">
        <w:rPr>
          <w:rFonts w:ascii="Times New Roman" w:eastAsia="Times New Roman" w:hAnsi="Times New Roman" w:cs="Times New Roman"/>
          <w:b/>
          <w:lang w:eastAsia="ru-RU"/>
        </w:rPr>
        <w:t>3.2.1. Печатные издания</w:t>
      </w:r>
    </w:p>
    <w:p w:rsidR="00444E92" w:rsidRPr="00444E92" w:rsidRDefault="00444E92" w:rsidP="00444E92">
      <w:pPr>
        <w:ind w:left="360" w:firstLine="34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44E92">
        <w:rPr>
          <w:rFonts w:ascii="Times New Roman" w:eastAsia="Times New Roman" w:hAnsi="Times New Roman" w:cs="Times New Roman"/>
          <w:lang w:eastAsia="ru-RU"/>
        </w:rPr>
        <w:t>1</w:t>
      </w:r>
      <w:r w:rsidRPr="00444E92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Григорьев Г.В Математика. М.ИЦ Академия, 2014 г.</w:t>
      </w:r>
    </w:p>
    <w:p w:rsidR="00444E92" w:rsidRPr="00444E92" w:rsidRDefault="00444E92" w:rsidP="00444E92">
      <w:pPr>
        <w:ind w:left="360" w:firstLine="34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44E92">
        <w:rPr>
          <w:rFonts w:ascii="Times New Roman" w:eastAsia="Times New Roman" w:hAnsi="Times New Roman" w:cs="Times New Roman"/>
          <w:lang w:eastAsia="ru-RU"/>
        </w:rPr>
        <w:t>2.</w:t>
      </w:r>
      <w:r w:rsidRPr="00444E9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Богомолов Н.В. Практические занятия по математике, учебное пособие для СПО. М.: «Высшая школа», 2014.</w:t>
      </w:r>
    </w:p>
    <w:p w:rsidR="00444E92" w:rsidRPr="00444E92" w:rsidRDefault="00444E92" w:rsidP="00444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Pr="00444E92" w:rsidRDefault="00444E92" w:rsidP="00444E92">
      <w:pPr>
        <w:spacing w:before="120" w:after="12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444E92" w:rsidRPr="00444E92" w:rsidRDefault="009F5F19" w:rsidP="00444E9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444E92"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www.fipi.ru</w:t>
        </w:r>
      </w:hyperlink>
    </w:p>
    <w:p w:rsidR="00444E92" w:rsidRPr="00444E92" w:rsidRDefault="009F5F19" w:rsidP="00444E9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444E92"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http://www.exponenta.ru/</w:t>
        </w:r>
      </w:hyperlink>
    </w:p>
    <w:p w:rsidR="00444E92" w:rsidRPr="00444E92" w:rsidRDefault="009F5F19" w:rsidP="00444E9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444E92"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http://www.mathege.ru</w:t>
        </w:r>
      </w:hyperlink>
    </w:p>
    <w:p w:rsidR="00444E92" w:rsidRPr="00444E92" w:rsidRDefault="009F5F19" w:rsidP="00444E9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444E92"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http://uztest.ru</w:t>
        </w:r>
      </w:hyperlink>
    </w:p>
    <w:p w:rsidR="00444E92" w:rsidRPr="00444E92" w:rsidRDefault="00444E92" w:rsidP="00444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Pr="00444E92" w:rsidRDefault="00444E92" w:rsidP="00444E92">
      <w:pPr>
        <w:ind w:left="360" w:firstLine="349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444E92">
        <w:rPr>
          <w:rFonts w:ascii="Times New Roman" w:eastAsia="Times New Roman" w:hAnsi="Times New Roman" w:cs="Times New Roman"/>
          <w:b/>
          <w:bCs/>
          <w:lang w:eastAsia="ru-RU"/>
        </w:rPr>
        <w:t xml:space="preserve">3.2.3. Дополнительные источники </w:t>
      </w:r>
    </w:p>
    <w:p w:rsidR="00444E92" w:rsidRPr="00444E92" w:rsidRDefault="00444E92" w:rsidP="00444E92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hyperlink r:id="rId10" w:history="1">
        <w:r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Богомолов Н. В., Самойленко П.И</w:t>
        </w:r>
      </w:hyperlink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Математика. Учебн</w:t>
      </w:r>
      <w:r w:rsidR="00071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 для </w:t>
      </w:r>
      <w:proofErr w:type="spellStart"/>
      <w:r w:rsidR="00071C20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ссузов</w:t>
      </w:r>
      <w:proofErr w:type="spellEnd"/>
      <w:r w:rsidR="00071C20">
        <w:rPr>
          <w:rFonts w:ascii="Times New Roman" w:eastAsia="Times New Roman" w:hAnsi="Times New Roman" w:cs="Times New Roman"/>
          <w:sz w:val="24"/>
          <w:szCs w:val="24"/>
          <w:lang w:eastAsia="ru-RU"/>
        </w:rPr>
        <w:t>. М., «ДРОФА», 2014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4E92" w:rsidRDefault="00444E92" w:rsidP="00444E92">
      <w:pPr>
        <w:ind w:left="426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E92" w:rsidRDefault="00444E92" w:rsidP="00444E92">
      <w:pPr>
        <w:ind w:left="426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E92" w:rsidRPr="00444E92" w:rsidRDefault="00444E92" w:rsidP="00444E92">
      <w:pPr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444E92" w:rsidRPr="00444E92" w:rsidRDefault="00444E92" w:rsidP="00444E92">
      <w:pPr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6"/>
        <w:gridCol w:w="5251"/>
        <w:gridCol w:w="4043"/>
        <w:gridCol w:w="3330"/>
      </w:tblGrid>
      <w:tr w:rsidR="00F13113" w:rsidRPr="00444E92" w:rsidTr="003E52B6">
        <w:trPr>
          <w:trHeight w:val="317"/>
        </w:trPr>
        <w:tc>
          <w:tcPr>
            <w:tcW w:w="925" w:type="pct"/>
            <w:vAlign w:val="center"/>
          </w:tcPr>
          <w:p w:rsidR="00F13113" w:rsidRPr="00444E92" w:rsidRDefault="00F13113" w:rsidP="0044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95" w:type="pct"/>
            <w:vAlign w:val="center"/>
          </w:tcPr>
          <w:p w:rsidR="00F13113" w:rsidRPr="00444E92" w:rsidRDefault="00F13113" w:rsidP="0044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305" w:type="pct"/>
          </w:tcPr>
          <w:p w:rsidR="00F13113" w:rsidRPr="00444E92" w:rsidRDefault="00F13113" w:rsidP="0044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076" w:type="pct"/>
            <w:vAlign w:val="center"/>
          </w:tcPr>
          <w:p w:rsidR="00F13113" w:rsidRPr="00444E92" w:rsidRDefault="00F13113" w:rsidP="00F13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</w:t>
            </w:r>
            <w:r w:rsidRPr="00444E9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етоды оценки</w:t>
            </w:r>
          </w:p>
        </w:tc>
      </w:tr>
      <w:tr w:rsidR="00365989" w:rsidRPr="00444E92" w:rsidTr="003E52B6">
        <w:trPr>
          <w:trHeight w:val="266"/>
        </w:trPr>
        <w:tc>
          <w:tcPr>
            <w:tcW w:w="5000" w:type="pct"/>
            <w:gridSpan w:val="4"/>
          </w:tcPr>
          <w:p w:rsidR="00365989" w:rsidRPr="00365989" w:rsidRDefault="00365989" w:rsidP="0036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F52D00" w:rsidRPr="00444E92" w:rsidTr="003E52B6">
        <w:trPr>
          <w:trHeight w:val="896"/>
        </w:trPr>
        <w:tc>
          <w:tcPr>
            <w:tcW w:w="925" w:type="pct"/>
            <w:vAlign w:val="center"/>
          </w:tcPr>
          <w:p w:rsidR="00F52D00" w:rsidRPr="00444E92" w:rsidRDefault="00F52D00" w:rsidP="00444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математические методы решения прикладных задач; </w:t>
            </w:r>
          </w:p>
          <w:p w:rsidR="00F52D00" w:rsidRPr="00444E92" w:rsidRDefault="00F52D00" w:rsidP="00444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F52D00" w:rsidRDefault="00EE2884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70051" w:rsidRDefault="00770051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02. </w:t>
            </w:r>
            <w:r w:rsidRPr="007700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EE2884" w:rsidRPr="00444E92" w:rsidRDefault="00EE2884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</w:tcPr>
          <w:p w:rsidR="00CA2A6E" w:rsidRPr="00096D74" w:rsidRDefault="00CA2A6E" w:rsidP="00CA2A6E">
            <w:pPr>
              <w:suppressAutoHyphens/>
              <w:rPr>
                <w:rStyle w:val="2"/>
                <w:rFonts w:eastAsia="Arial Unicode MS"/>
              </w:rPr>
            </w:pPr>
            <w:r w:rsidRPr="00096D74">
              <w:rPr>
                <w:rStyle w:val="2"/>
                <w:rFonts w:eastAsia="Arial Unicode MS"/>
              </w:rPr>
              <w:t xml:space="preserve">ЛР 13. </w:t>
            </w:r>
            <w:r w:rsidRPr="00096D74">
              <w:rPr>
                <w:rFonts w:ascii="Times New Roman" w:hAnsi="Times New Roman" w:cs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F52D00" w:rsidRPr="00184F42" w:rsidRDefault="00F52D00" w:rsidP="00CA2A6E">
            <w:pPr>
              <w:suppressAutoHyphens/>
              <w:rPr>
                <w:rStyle w:val="2"/>
                <w:rFonts w:eastAsia="Arial Unicode MS"/>
              </w:rPr>
            </w:pPr>
          </w:p>
        </w:tc>
        <w:tc>
          <w:tcPr>
            <w:tcW w:w="1076" w:type="pct"/>
          </w:tcPr>
          <w:p w:rsidR="00F52D00" w:rsidRDefault="00F52D00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  <w:p w:rsidR="00F52D00" w:rsidRPr="00444E92" w:rsidRDefault="00F52D00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F52D00" w:rsidRPr="00444E92" w:rsidTr="003E52B6">
        <w:trPr>
          <w:trHeight w:val="896"/>
        </w:trPr>
        <w:tc>
          <w:tcPr>
            <w:tcW w:w="925" w:type="pct"/>
            <w:vAlign w:val="center"/>
          </w:tcPr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F52D00" w:rsidRDefault="00EE2884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01.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EE2884" w:rsidRPr="00444E92" w:rsidRDefault="00770051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02. </w:t>
            </w:r>
            <w:r w:rsidRPr="007700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1305" w:type="pct"/>
          </w:tcPr>
          <w:p w:rsidR="00CA2A6E" w:rsidRPr="00096D74" w:rsidRDefault="00CA2A6E" w:rsidP="00CA2A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D74">
              <w:rPr>
                <w:rFonts w:ascii="Times New Roman" w:hAnsi="Times New Roman" w:cs="Times New Roman"/>
                <w:sz w:val="24"/>
                <w:szCs w:val="24"/>
              </w:rPr>
              <w:t xml:space="preserve">ЛР 19 </w:t>
            </w:r>
            <w:proofErr w:type="gramStart"/>
            <w:r w:rsidRPr="00096D74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096D74">
              <w:rPr>
                <w:rFonts w:ascii="Times New Roman" w:hAnsi="Times New Roman" w:cs="Times New Roman"/>
                <w:sz w:val="24"/>
                <w:szCs w:val="24"/>
              </w:rPr>
              <w:t xml:space="preserve"> к применению инструментов и методов бережливого производства</w:t>
            </w:r>
          </w:p>
          <w:p w:rsidR="00F52D00" w:rsidRPr="00184F42" w:rsidRDefault="00F52D00" w:rsidP="00EE2884">
            <w:pPr>
              <w:suppressAutoHyphens/>
              <w:rPr>
                <w:rStyle w:val="2"/>
                <w:rFonts w:eastAsia="Arial Unicode MS"/>
              </w:rPr>
            </w:pPr>
          </w:p>
        </w:tc>
        <w:tc>
          <w:tcPr>
            <w:tcW w:w="1076" w:type="pct"/>
          </w:tcPr>
          <w:p w:rsidR="00F52D00" w:rsidRPr="001824F7" w:rsidRDefault="00F52D00" w:rsidP="00EE2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2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F52D00" w:rsidRPr="00444E92" w:rsidTr="003E52B6">
        <w:trPr>
          <w:trHeight w:val="896"/>
        </w:trPr>
        <w:tc>
          <w:tcPr>
            <w:tcW w:w="925" w:type="pct"/>
            <w:vAlign w:val="center"/>
          </w:tcPr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интегрального и дифференциального исчисления; </w:t>
            </w:r>
          </w:p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F52D00" w:rsidRDefault="00EE2884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 </w:t>
            </w:r>
            <w:r w:rsidR="00770051" w:rsidRPr="00770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A56318" w:rsidRPr="00444E92" w:rsidRDefault="00A56318" w:rsidP="00A5631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</w:tcPr>
          <w:p w:rsidR="00F52D00" w:rsidRPr="00184F42" w:rsidRDefault="00F52D00" w:rsidP="00EE288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F42">
              <w:rPr>
                <w:rStyle w:val="2"/>
                <w:rFonts w:eastAsia="Arial Unicode MS"/>
              </w:rPr>
              <w:t xml:space="preserve">ЛР 14. </w:t>
            </w:r>
            <w:proofErr w:type="gramStart"/>
            <w:r w:rsidRPr="00184F42">
              <w:rPr>
                <w:rStyle w:val="2"/>
                <w:rFonts w:eastAsia="Arial Unicode MS"/>
              </w:rPr>
              <w:t>Проявляющий</w:t>
            </w:r>
            <w:proofErr w:type="gramEnd"/>
            <w:r w:rsidRPr="00184F42">
              <w:rPr>
                <w:rStyle w:val="2"/>
                <w:rFonts w:eastAsia="Arial Unicode MS"/>
              </w:rPr>
              <w:t xml:space="preserve"> сознательное отношение к непрерывному образова</w:t>
            </w:r>
            <w:r w:rsidRPr="00184F42">
              <w:rPr>
                <w:rStyle w:val="2"/>
                <w:rFonts w:eastAsia="Arial Unicode MS"/>
              </w:rPr>
              <w:softHyphen/>
              <w:t>нию как условию успешной профессиональной и общественной дея</w:t>
            </w:r>
            <w:r w:rsidRPr="00184F42">
              <w:rPr>
                <w:rStyle w:val="2"/>
                <w:rFonts w:eastAsia="Arial Unicode MS"/>
              </w:rPr>
              <w:softHyphen/>
              <w:t>тельности</w:t>
            </w:r>
          </w:p>
        </w:tc>
        <w:tc>
          <w:tcPr>
            <w:tcW w:w="1076" w:type="pct"/>
          </w:tcPr>
          <w:p w:rsidR="00F52D00" w:rsidRDefault="00F52D00" w:rsidP="00EE2884">
            <w:r w:rsidRPr="00182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F52D00" w:rsidRPr="00444E92" w:rsidTr="003E52B6">
        <w:trPr>
          <w:trHeight w:val="896"/>
        </w:trPr>
        <w:tc>
          <w:tcPr>
            <w:tcW w:w="925" w:type="pct"/>
            <w:vAlign w:val="center"/>
          </w:tcPr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695" w:type="pct"/>
          </w:tcPr>
          <w:p w:rsidR="00F52D00" w:rsidRDefault="00EE2884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01.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EE2884" w:rsidRDefault="00EE2884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03. </w:t>
            </w:r>
            <w:r w:rsidR="00770051" w:rsidRPr="00770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E2884" w:rsidRPr="00444E92" w:rsidRDefault="00EE2884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</w:tcPr>
          <w:p w:rsidR="00CA2A6E" w:rsidRPr="00096D74" w:rsidRDefault="00CA2A6E" w:rsidP="00CA2A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96D74">
              <w:rPr>
                <w:rFonts w:ascii="Times New Roman" w:hAnsi="Times New Roman" w:cs="Times New Roman"/>
                <w:sz w:val="24"/>
                <w:szCs w:val="24"/>
              </w:rPr>
              <w:t xml:space="preserve">ЛР 18 </w:t>
            </w:r>
            <w:proofErr w:type="gramStart"/>
            <w:r w:rsidRPr="00096D74">
              <w:rPr>
                <w:rFonts w:ascii="Times New Roman" w:hAnsi="Times New Roman" w:cs="Times New Roman"/>
                <w:sz w:val="24"/>
                <w:szCs w:val="24"/>
              </w:rPr>
              <w:t>Имеющий</w:t>
            </w:r>
            <w:proofErr w:type="gramEnd"/>
            <w:r w:rsidRPr="00096D74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в создании положительного имиджа колледжа</w:t>
            </w:r>
          </w:p>
          <w:p w:rsidR="00F52D00" w:rsidRPr="00184F42" w:rsidRDefault="00F52D00" w:rsidP="00CA2A6E">
            <w:pPr>
              <w:suppressAutoHyphens/>
              <w:rPr>
                <w:rStyle w:val="2"/>
                <w:rFonts w:eastAsia="Arial Unicode MS"/>
              </w:rPr>
            </w:pPr>
          </w:p>
        </w:tc>
        <w:tc>
          <w:tcPr>
            <w:tcW w:w="1076" w:type="pct"/>
          </w:tcPr>
          <w:p w:rsidR="00F52D00" w:rsidRPr="001824F7" w:rsidRDefault="00F52D00" w:rsidP="00EE2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2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F52D00" w:rsidRPr="00444E92" w:rsidTr="003E52B6">
        <w:trPr>
          <w:trHeight w:val="306"/>
        </w:trPr>
        <w:tc>
          <w:tcPr>
            <w:tcW w:w="5000" w:type="pct"/>
            <w:gridSpan w:val="4"/>
          </w:tcPr>
          <w:p w:rsidR="00F52D00" w:rsidRPr="00365989" w:rsidRDefault="00F52D00" w:rsidP="0036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Умения:</w:t>
            </w:r>
          </w:p>
        </w:tc>
      </w:tr>
      <w:tr w:rsidR="00F52D00" w:rsidRPr="00444E92" w:rsidTr="003E52B6">
        <w:trPr>
          <w:trHeight w:val="1266"/>
        </w:trPr>
        <w:tc>
          <w:tcPr>
            <w:tcW w:w="925" w:type="pct"/>
          </w:tcPr>
          <w:p w:rsidR="00F52D00" w:rsidRPr="00444E92" w:rsidRDefault="00F52D00" w:rsidP="00444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сложные функции и строить их графики; </w:t>
            </w:r>
          </w:p>
          <w:p w:rsidR="00F52D00" w:rsidRPr="00444E92" w:rsidRDefault="00F52D00" w:rsidP="00444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F52D00" w:rsidRDefault="00EE2884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01.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E2884" w:rsidRPr="00444E92" w:rsidRDefault="00CA2A6E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04. </w:t>
            </w:r>
            <w:r w:rsidRPr="00AB47C2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305" w:type="pct"/>
          </w:tcPr>
          <w:p w:rsidR="00F52D00" w:rsidRPr="00184F42" w:rsidRDefault="00F52D00" w:rsidP="00EE288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F42">
              <w:rPr>
                <w:rStyle w:val="2"/>
                <w:rFonts w:eastAsia="Arial Unicode MS"/>
              </w:rPr>
              <w:t xml:space="preserve">ЛР 14. </w:t>
            </w:r>
            <w:proofErr w:type="gramStart"/>
            <w:r w:rsidRPr="00184F42">
              <w:rPr>
                <w:rStyle w:val="2"/>
                <w:rFonts w:eastAsia="Arial Unicode MS"/>
              </w:rPr>
              <w:t>Проявляющий</w:t>
            </w:r>
            <w:proofErr w:type="gramEnd"/>
            <w:r w:rsidRPr="00184F42">
              <w:rPr>
                <w:rStyle w:val="2"/>
                <w:rFonts w:eastAsia="Arial Unicode MS"/>
              </w:rPr>
              <w:t xml:space="preserve"> сознательное отношение к непрерывному образова</w:t>
            </w:r>
            <w:r w:rsidRPr="00184F42">
              <w:rPr>
                <w:rStyle w:val="2"/>
                <w:rFonts w:eastAsia="Arial Unicode MS"/>
              </w:rPr>
              <w:softHyphen/>
              <w:t>нию как условию успешной профессиональной и общественной дея</w:t>
            </w:r>
            <w:r w:rsidRPr="00184F42">
              <w:rPr>
                <w:rStyle w:val="2"/>
                <w:rFonts w:eastAsia="Arial Unicode MS"/>
              </w:rPr>
              <w:softHyphen/>
              <w:t>тельности</w:t>
            </w:r>
          </w:p>
        </w:tc>
        <w:tc>
          <w:tcPr>
            <w:tcW w:w="1076" w:type="pct"/>
          </w:tcPr>
          <w:p w:rsidR="00F52D00" w:rsidRPr="00444E92" w:rsidRDefault="00F52D00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F52D00" w:rsidRPr="00444E92" w:rsidTr="003E52B6">
        <w:trPr>
          <w:trHeight w:val="845"/>
        </w:trPr>
        <w:tc>
          <w:tcPr>
            <w:tcW w:w="925" w:type="pct"/>
          </w:tcPr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действия над комплексными числами; </w:t>
            </w:r>
          </w:p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770051" w:rsidRDefault="00770051" w:rsidP="00A56318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02. </w:t>
            </w:r>
            <w:r w:rsidRPr="00770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A56318" w:rsidRPr="00444E92" w:rsidRDefault="00CA2A6E" w:rsidP="00A56318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04. </w:t>
            </w:r>
            <w:r w:rsidRPr="00AB47C2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305" w:type="pct"/>
          </w:tcPr>
          <w:p w:rsidR="00F52D00" w:rsidRPr="00184F42" w:rsidRDefault="00CA2A6E" w:rsidP="00C24443">
            <w:pPr>
              <w:suppressAutoHyphens/>
              <w:rPr>
                <w:rStyle w:val="2"/>
                <w:rFonts w:eastAsia="Arial Unicode MS"/>
              </w:rPr>
            </w:pPr>
            <w:r w:rsidRPr="00096D74">
              <w:rPr>
                <w:rStyle w:val="2"/>
                <w:rFonts w:eastAsia="Arial Unicode MS"/>
              </w:rPr>
              <w:t xml:space="preserve">ЛР 13. </w:t>
            </w:r>
            <w:r w:rsidRPr="00096D74">
              <w:rPr>
                <w:rFonts w:ascii="Times New Roman" w:hAnsi="Times New Roman" w:cs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1076" w:type="pct"/>
          </w:tcPr>
          <w:p w:rsidR="00F52D00" w:rsidRPr="00444E92" w:rsidRDefault="00F52D00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F52D00" w:rsidRPr="00444E92" w:rsidTr="003E52B6">
        <w:trPr>
          <w:trHeight w:val="843"/>
        </w:trPr>
        <w:tc>
          <w:tcPr>
            <w:tcW w:w="925" w:type="pct"/>
          </w:tcPr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Вычислять значения геометрических величин;</w:t>
            </w:r>
          </w:p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F52D00" w:rsidRPr="00444E92" w:rsidRDefault="00EE2884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03. </w:t>
            </w:r>
            <w:r w:rsidR="00770051" w:rsidRPr="00770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305" w:type="pct"/>
          </w:tcPr>
          <w:p w:rsidR="00C24443" w:rsidRPr="00096D74" w:rsidRDefault="00C24443" w:rsidP="00C2444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D74">
              <w:rPr>
                <w:rFonts w:ascii="Times New Roman" w:hAnsi="Times New Roman" w:cs="Times New Roman"/>
                <w:sz w:val="24"/>
                <w:szCs w:val="24"/>
              </w:rPr>
              <w:t xml:space="preserve">ЛР 19 </w:t>
            </w:r>
            <w:proofErr w:type="gramStart"/>
            <w:r w:rsidRPr="00096D74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096D74">
              <w:rPr>
                <w:rFonts w:ascii="Times New Roman" w:hAnsi="Times New Roman" w:cs="Times New Roman"/>
                <w:sz w:val="24"/>
                <w:szCs w:val="24"/>
              </w:rPr>
              <w:t xml:space="preserve"> к применению инструментов и методов бережливого производства</w:t>
            </w:r>
          </w:p>
          <w:p w:rsidR="00F52D00" w:rsidRPr="00184F42" w:rsidRDefault="00F52D00" w:rsidP="00EE2884">
            <w:pPr>
              <w:suppressAutoHyphens/>
              <w:rPr>
                <w:rStyle w:val="2"/>
                <w:rFonts w:eastAsia="Arial Unicode MS"/>
              </w:rPr>
            </w:pPr>
          </w:p>
        </w:tc>
        <w:tc>
          <w:tcPr>
            <w:tcW w:w="1076" w:type="pct"/>
          </w:tcPr>
          <w:p w:rsidR="00F52D00" w:rsidRDefault="00F52D00">
            <w:r w:rsidRPr="00171C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F52D00" w:rsidRPr="00444E92" w:rsidTr="003E52B6">
        <w:trPr>
          <w:trHeight w:val="843"/>
        </w:trPr>
        <w:tc>
          <w:tcPr>
            <w:tcW w:w="925" w:type="pct"/>
          </w:tcPr>
          <w:p w:rsidR="00F52D00" w:rsidRPr="00444E92" w:rsidRDefault="00F52D00" w:rsidP="00F52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Производить операции над матрицами и определителями; </w:t>
            </w:r>
          </w:p>
          <w:p w:rsidR="00F52D00" w:rsidRPr="00444E92" w:rsidRDefault="00F52D00" w:rsidP="00F52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F52D00" w:rsidRDefault="00EE2884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01.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EE2884" w:rsidRPr="00444E92" w:rsidRDefault="00EE2884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</w:tcPr>
          <w:p w:rsidR="00F52D00" w:rsidRPr="00184F42" w:rsidRDefault="00F52D00" w:rsidP="00EE288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F42">
              <w:rPr>
                <w:rStyle w:val="2"/>
                <w:rFonts w:eastAsia="Arial Unicode MS"/>
              </w:rPr>
              <w:t xml:space="preserve">ЛР 14. </w:t>
            </w:r>
            <w:proofErr w:type="gramStart"/>
            <w:r w:rsidRPr="00184F42">
              <w:rPr>
                <w:rStyle w:val="2"/>
                <w:rFonts w:eastAsia="Arial Unicode MS"/>
              </w:rPr>
              <w:t>Проявляющий</w:t>
            </w:r>
            <w:proofErr w:type="gramEnd"/>
            <w:r w:rsidRPr="00184F42">
              <w:rPr>
                <w:rStyle w:val="2"/>
                <w:rFonts w:eastAsia="Arial Unicode MS"/>
              </w:rPr>
              <w:t xml:space="preserve"> сознательное отношение к непрерывному образова</w:t>
            </w:r>
            <w:r w:rsidRPr="00184F42">
              <w:rPr>
                <w:rStyle w:val="2"/>
                <w:rFonts w:eastAsia="Arial Unicode MS"/>
              </w:rPr>
              <w:softHyphen/>
              <w:t>нию как условию успешной профессиональной и общественной дея</w:t>
            </w:r>
            <w:r w:rsidRPr="00184F42">
              <w:rPr>
                <w:rStyle w:val="2"/>
                <w:rFonts w:eastAsia="Arial Unicode MS"/>
              </w:rPr>
              <w:softHyphen/>
              <w:t>тельности</w:t>
            </w:r>
          </w:p>
        </w:tc>
        <w:tc>
          <w:tcPr>
            <w:tcW w:w="1076" w:type="pct"/>
          </w:tcPr>
          <w:p w:rsidR="00F52D00" w:rsidRDefault="00F52D00">
            <w:r w:rsidRPr="00171C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F52D00" w:rsidRPr="00444E92" w:rsidTr="003E52B6">
        <w:trPr>
          <w:trHeight w:val="843"/>
        </w:trPr>
        <w:tc>
          <w:tcPr>
            <w:tcW w:w="925" w:type="pct"/>
          </w:tcPr>
          <w:p w:rsidR="00F52D00" w:rsidRPr="00444E92" w:rsidRDefault="00F52D00" w:rsidP="00F52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F52D00" w:rsidRPr="00444E92" w:rsidRDefault="00F52D00" w:rsidP="00F52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F52D00" w:rsidRDefault="00EE2884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03. </w:t>
            </w:r>
            <w:r w:rsidR="00770051" w:rsidRPr="00770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E2884" w:rsidRPr="00444E92" w:rsidRDefault="00EE2884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</w:tcPr>
          <w:p w:rsidR="00F52D00" w:rsidRPr="00184F42" w:rsidRDefault="00C24443" w:rsidP="00C24443">
            <w:pPr>
              <w:suppressAutoHyphens/>
              <w:rPr>
                <w:rStyle w:val="2"/>
                <w:rFonts w:eastAsia="Arial Unicode MS"/>
              </w:rPr>
            </w:pPr>
            <w:r w:rsidRPr="00096D74">
              <w:rPr>
                <w:rStyle w:val="2"/>
                <w:rFonts w:eastAsia="Arial Unicode MS"/>
              </w:rPr>
              <w:t xml:space="preserve">ЛР 13. </w:t>
            </w:r>
            <w:r w:rsidRPr="00096D74">
              <w:rPr>
                <w:rFonts w:ascii="Times New Roman" w:hAnsi="Times New Roman" w:cs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1076" w:type="pct"/>
          </w:tcPr>
          <w:p w:rsidR="00F52D00" w:rsidRDefault="00F52D00">
            <w:r w:rsidRPr="00171C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F52D00" w:rsidRPr="00444E92" w:rsidTr="003E52B6">
        <w:trPr>
          <w:trHeight w:val="843"/>
        </w:trPr>
        <w:tc>
          <w:tcPr>
            <w:tcW w:w="925" w:type="pct"/>
          </w:tcPr>
          <w:p w:rsidR="00F52D00" w:rsidRPr="00444E92" w:rsidRDefault="00F52D00" w:rsidP="00F52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F52D00" w:rsidRPr="00444E92" w:rsidRDefault="00F52D00" w:rsidP="00F52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770051" w:rsidRDefault="00EE2884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ыбирать способы решения задач профессиональной деятельности, применительно </w:t>
            </w:r>
          </w:p>
          <w:p w:rsidR="00F52D00" w:rsidRPr="00444E92" w:rsidRDefault="00EE2884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1305" w:type="pct"/>
          </w:tcPr>
          <w:p w:rsidR="00C24443" w:rsidRPr="00096D74" w:rsidRDefault="00C24443" w:rsidP="00C2444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96D74">
              <w:rPr>
                <w:rFonts w:ascii="Times New Roman" w:hAnsi="Times New Roman" w:cs="Times New Roman"/>
                <w:sz w:val="24"/>
                <w:szCs w:val="24"/>
              </w:rPr>
              <w:t xml:space="preserve">ЛР 18 </w:t>
            </w:r>
            <w:proofErr w:type="gramStart"/>
            <w:r w:rsidRPr="00096D74">
              <w:rPr>
                <w:rFonts w:ascii="Times New Roman" w:hAnsi="Times New Roman" w:cs="Times New Roman"/>
                <w:sz w:val="24"/>
                <w:szCs w:val="24"/>
              </w:rPr>
              <w:t>Имеющий</w:t>
            </w:r>
            <w:proofErr w:type="gramEnd"/>
            <w:r w:rsidRPr="00096D74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в создании положительного имиджа колледжа</w:t>
            </w:r>
          </w:p>
          <w:p w:rsidR="00F52D00" w:rsidRPr="00184F42" w:rsidRDefault="00F52D00" w:rsidP="00C24443">
            <w:pPr>
              <w:suppressAutoHyphens/>
              <w:rPr>
                <w:rStyle w:val="2"/>
                <w:rFonts w:eastAsia="Arial Unicode MS"/>
              </w:rPr>
            </w:pPr>
          </w:p>
        </w:tc>
        <w:tc>
          <w:tcPr>
            <w:tcW w:w="1076" w:type="pct"/>
          </w:tcPr>
          <w:p w:rsidR="00F52D00" w:rsidRDefault="00F52D00">
            <w:r w:rsidRPr="00171C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F52D00" w:rsidRPr="00444E92" w:rsidTr="003E52B6">
        <w:trPr>
          <w:trHeight w:val="843"/>
        </w:trPr>
        <w:tc>
          <w:tcPr>
            <w:tcW w:w="925" w:type="pct"/>
          </w:tcPr>
          <w:p w:rsidR="00F52D00" w:rsidRPr="00444E92" w:rsidRDefault="00F52D00" w:rsidP="00F52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системы линейных уравнений различными методами</w:t>
            </w:r>
          </w:p>
        </w:tc>
        <w:tc>
          <w:tcPr>
            <w:tcW w:w="1695" w:type="pct"/>
          </w:tcPr>
          <w:p w:rsidR="00770051" w:rsidRDefault="00770051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02. </w:t>
            </w:r>
            <w:r w:rsidRPr="007700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EE2884" w:rsidRPr="00444E92" w:rsidRDefault="00EE2884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</w:tcPr>
          <w:p w:rsidR="00F52D00" w:rsidRPr="00184F42" w:rsidRDefault="00F52D00" w:rsidP="00EE288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F42">
              <w:rPr>
                <w:rStyle w:val="2"/>
                <w:rFonts w:eastAsia="Arial Unicode MS"/>
              </w:rPr>
              <w:t xml:space="preserve">ЛР 14. </w:t>
            </w:r>
            <w:proofErr w:type="gramStart"/>
            <w:r w:rsidRPr="00184F42">
              <w:rPr>
                <w:rStyle w:val="2"/>
                <w:rFonts w:eastAsia="Arial Unicode MS"/>
              </w:rPr>
              <w:t>Проявляющий</w:t>
            </w:r>
            <w:proofErr w:type="gramEnd"/>
            <w:r w:rsidRPr="00184F42">
              <w:rPr>
                <w:rStyle w:val="2"/>
                <w:rFonts w:eastAsia="Arial Unicode MS"/>
              </w:rPr>
              <w:t xml:space="preserve"> сознательное отношение к непрерывному образова</w:t>
            </w:r>
            <w:r w:rsidRPr="00184F42">
              <w:rPr>
                <w:rStyle w:val="2"/>
                <w:rFonts w:eastAsia="Arial Unicode MS"/>
              </w:rPr>
              <w:softHyphen/>
              <w:t>нию как условию успешной профессиональной и общественной дея</w:t>
            </w:r>
            <w:r w:rsidRPr="00184F42">
              <w:rPr>
                <w:rStyle w:val="2"/>
                <w:rFonts w:eastAsia="Arial Unicode MS"/>
              </w:rPr>
              <w:softHyphen/>
              <w:t>тельности</w:t>
            </w:r>
          </w:p>
        </w:tc>
        <w:tc>
          <w:tcPr>
            <w:tcW w:w="1076" w:type="pct"/>
          </w:tcPr>
          <w:p w:rsidR="00F52D00" w:rsidRDefault="00F52D00">
            <w:r w:rsidRPr="00171C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</w:tbl>
    <w:p w:rsidR="00444E92" w:rsidRPr="00444E92" w:rsidRDefault="00444E92" w:rsidP="00444E9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4E92" w:rsidRPr="00444E92" w:rsidRDefault="00444E92" w:rsidP="00444E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6EE9" w:rsidRDefault="00C16EE9"/>
    <w:sectPr w:rsidR="00C16EE9" w:rsidSect="00F1311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96FA8"/>
    <w:multiLevelType w:val="hybridMultilevel"/>
    <w:tmpl w:val="21F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690A"/>
    <w:multiLevelType w:val="hybridMultilevel"/>
    <w:tmpl w:val="DB1A3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E92"/>
    <w:rsid w:val="000122B4"/>
    <w:rsid w:val="00053C97"/>
    <w:rsid w:val="00071C20"/>
    <w:rsid w:val="00096D74"/>
    <w:rsid w:val="000F72BB"/>
    <w:rsid w:val="001C5900"/>
    <w:rsid w:val="001D385E"/>
    <w:rsid w:val="002D5D43"/>
    <w:rsid w:val="00304207"/>
    <w:rsid w:val="00365989"/>
    <w:rsid w:val="003D7721"/>
    <w:rsid w:val="003E52B6"/>
    <w:rsid w:val="00444E92"/>
    <w:rsid w:val="005912E8"/>
    <w:rsid w:val="005E07E5"/>
    <w:rsid w:val="006C013D"/>
    <w:rsid w:val="007441EB"/>
    <w:rsid w:val="00770051"/>
    <w:rsid w:val="007D6303"/>
    <w:rsid w:val="00857CD1"/>
    <w:rsid w:val="009922D5"/>
    <w:rsid w:val="009F5F19"/>
    <w:rsid w:val="00A01F20"/>
    <w:rsid w:val="00A02723"/>
    <w:rsid w:val="00A56318"/>
    <w:rsid w:val="00A77546"/>
    <w:rsid w:val="00AB47C2"/>
    <w:rsid w:val="00C16EE9"/>
    <w:rsid w:val="00C24443"/>
    <w:rsid w:val="00CA2A6E"/>
    <w:rsid w:val="00CB0A11"/>
    <w:rsid w:val="00CB119C"/>
    <w:rsid w:val="00CD1775"/>
    <w:rsid w:val="00D533BF"/>
    <w:rsid w:val="00E52939"/>
    <w:rsid w:val="00EE2884"/>
    <w:rsid w:val="00F13113"/>
    <w:rsid w:val="00F5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775"/>
    <w:pPr>
      <w:ind w:left="720"/>
      <w:contextualSpacing/>
    </w:pPr>
  </w:style>
  <w:style w:type="character" w:customStyle="1" w:styleId="2">
    <w:name w:val="Основной текст (2)"/>
    <w:basedOn w:val="a0"/>
    <w:rsid w:val="00A0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775"/>
    <w:pPr>
      <w:ind w:left="720"/>
      <w:contextualSpacing/>
    </w:pPr>
  </w:style>
  <w:style w:type="character" w:customStyle="1" w:styleId="2">
    <w:name w:val="Основной текст (2)"/>
    <w:basedOn w:val="a0"/>
    <w:rsid w:val="00A0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eg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xponent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arket.yandex.ru/search.xml?text=%D0%91%D0%BE%D0%B3%D0%BE%D0%BC%D0%BE%D0%BB%D0%BE%D0%B2%20%D0%9D.%20%D0%92.%2C%20%D0%A1%D0%B0%D0%BC%D0%BE%D0%B9%D0%BB%D0%B5%D0%BD%D0%BA%D0%BE%20%D0%9F.%D0%98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zt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2716</Words>
  <Characters>15482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ГМ</dc:creator>
  <cp:lastModifiedBy>Я</cp:lastModifiedBy>
  <cp:revision>12</cp:revision>
  <dcterms:created xsi:type="dcterms:W3CDTF">2021-12-07T09:44:00Z</dcterms:created>
  <dcterms:modified xsi:type="dcterms:W3CDTF">2023-11-28T11:39:00Z</dcterms:modified>
</cp:coreProperties>
</file>